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8D3C8B" w:rsidTr="008D3C8B">
        <w:trPr>
          <w:jc w:val="center"/>
        </w:trPr>
        <w:tc>
          <w:tcPr>
            <w:tcW w:w="0" w:type="auto"/>
            <w:shd w:val="clear" w:color="auto" w:fill="FFFFFF"/>
            <w:hideMark/>
          </w:tcPr>
          <w:tbl>
            <w:tblPr>
              <w:tblW w:w="9000" w:type="dxa"/>
              <w:jc w:val="center"/>
              <w:tblCellMar>
                <w:left w:w="0" w:type="dxa"/>
                <w:right w:w="0" w:type="dxa"/>
              </w:tblCellMar>
              <w:tblLook w:val="04A0"/>
            </w:tblPr>
            <w:tblGrid>
              <w:gridCol w:w="8306"/>
            </w:tblGrid>
            <w:tr w:rsidR="008D3C8B">
              <w:trPr>
                <w:jc w:val="center"/>
              </w:trPr>
              <w:tc>
                <w:tcPr>
                  <w:tcW w:w="9000" w:type="dxa"/>
                  <w:hideMark/>
                </w:tcPr>
                <w:tbl>
                  <w:tblPr>
                    <w:tblW w:w="0" w:type="auto"/>
                    <w:jc w:val="center"/>
                    <w:tblCellMar>
                      <w:left w:w="0" w:type="dxa"/>
                      <w:right w:w="0" w:type="dxa"/>
                    </w:tblCellMar>
                    <w:tblLook w:val="04A0"/>
                  </w:tblPr>
                  <w:tblGrid>
                    <w:gridCol w:w="8306"/>
                  </w:tblGrid>
                  <w:tr w:rsidR="008D3C8B">
                    <w:trPr>
                      <w:jc w:val="center"/>
                    </w:trPr>
                    <w:tc>
                      <w:tcPr>
                        <w:tcW w:w="0" w:type="auto"/>
                        <w:shd w:val="clear" w:color="auto" w:fill="FFFFFF"/>
                        <w:hideMark/>
                      </w:tcPr>
                      <w:tbl>
                        <w:tblPr>
                          <w:tblW w:w="5000" w:type="pct"/>
                          <w:tblCellMar>
                            <w:left w:w="0" w:type="dxa"/>
                            <w:right w:w="0" w:type="dxa"/>
                          </w:tblCellMar>
                          <w:tblLook w:val="04A0"/>
                        </w:tblPr>
                        <w:tblGrid>
                          <w:gridCol w:w="8306"/>
                        </w:tblGrid>
                        <w:tr w:rsidR="008D3C8B">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tblPr>
                              <w:tblGrid>
                                <w:gridCol w:w="8036"/>
                              </w:tblGrid>
                              <w:tr w:rsidR="008D3C8B">
                                <w:tc>
                                  <w:tcPr>
                                    <w:tcW w:w="0" w:type="auto"/>
                                    <w:tcMar>
                                      <w:top w:w="0" w:type="dxa"/>
                                      <w:left w:w="135" w:type="dxa"/>
                                      <w:bottom w:w="0" w:type="dxa"/>
                                      <w:right w:w="135" w:type="dxa"/>
                                    </w:tcMar>
                                    <w:hideMark/>
                                  </w:tcPr>
                                  <w:p w:rsidR="008D3C8B" w:rsidRDefault="008D3C8B">
                                    <w:pPr>
                                      <w:spacing w:before="100" w:beforeAutospacing="1" w:after="100" w:afterAutospacing="1"/>
                                      <w:jc w:val="center"/>
                                    </w:pPr>
                                    <w:r>
                                      <w:rPr>
                                        <w:noProof/>
                                        <w:color w:val="0000FF"/>
                                        <w:bdr w:val="single" w:sz="8" w:space="0" w:color="auto" w:frame="1"/>
                                      </w:rPr>
                                      <w:drawing>
                                        <wp:inline distT="0" distB="0" distL="0" distR="0">
                                          <wp:extent cx="5372100" cy="3985260"/>
                                          <wp:effectExtent l="19050" t="0" r="0" b="0"/>
                                          <wp:docPr id="1" name="m_-1509157769397306726m_-3051751844630608515_x0000_i1030" descr="Η εικόνα καταργήθηκε από τον αποστολέα.">
                                            <a:hlinkClick xmlns:a="http://schemas.openxmlformats.org/drawingml/2006/main" r:id="rId4" tgtFrame="_blank"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09157769397306726m_-3051751844630608515_x0000_i1030" descr="Η εικόνα καταργήθηκε από τον αποστολέα."/>
                                                  <pic:cNvPicPr>
                                                    <a:picLocks noChangeAspect="1" noChangeArrowheads="1"/>
                                                  </pic:cNvPicPr>
                                                </pic:nvPicPr>
                                                <pic:blipFill>
                                                  <a:blip r:embed="rId5" r:link="rId6" cstate="print"/>
                                                  <a:srcRect/>
                                                  <a:stretch>
                                                    <a:fillRect/>
                                                  </a:stretch>
                                                </pic:blipFill>
                                                <pic:spPr bwMode="auto">
                                                  <a:xfrm>
                                                    <a:off x="0" y="0"/>
                                                    <a:ext cx="5372100" cy="3985260"/>
                                                  </a:xfrm>
                                                  <a:prstGeom prst="rect">
                                                    <a:avLst/>
                                                  </a:prstGeom>
                                                  <a:noFill/>
                                                  <a:ln w="9525">
                                                    <a:noFill/>
                                                    <a:miter lim="800000"/>
                                                    <a:headEnd/>
                                                    <a:tailEnd/>
                                                  </a:ln>
                                                </pic:spPr>
                                              </pic:pic>
                                            </a:graphicData>
                                          </a:graphic>
                                        </wp:inline>
                                      </w:drawing>
                                    </w: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8D3C8B">
                                <w:tc>
                                  <w:tcPr>
                                    <w:tcW w:w="9000" w:type="dxa"/>
                                    <w:hideMark/>
                                  </w:tcPr>
                                  <w:tbl>
                                    <w:tblPr>
                                      <w:tblpPr w:leftFromText="36" w:rightFromText="36" w:vertAnchor="text"/>
                                      <w:tblW w:w="5000" w:type="pct"/>
                                      <w:tblCellMar>
                                        <w:left w:w="0" w:type="dxa"/>
                                        <w:right w:w="0" w:type="dxa"/>
                                      </w:tblCellMar>
                                      <w:tblLook w:val="04A0"/>
                                    </w:tblPr>
                                    <w:tblGrid>
                                      <w:gridCol w:w="8306"/>
                                    </w:tblGrid>
                                    <w:tr w:rsidR="008D3C8B">
                                      <w:tc>
                                        <w:tcPr>
                                          <w:tcW w:w="0" w:type="auto"/>
                                          <w:tcMar>
                                            <w:top w:w="0" w:type="dxa"/>
                                            <w:left w:w="270" w:type="dxa"/>
                                            <w:bottom w:w="135" w:type="dxa"/>
                                            <w:right w:w="270" w:type="dxa"/>
                                          </w:tcMar>
                                          <w:hideMark/>
                                        </w:tcPr>
                                        <w:p w:rsidR="008D3C8B" w:rsidRDefault="008D3C8B">
                                          <w:pPr>
                                            <w:spacing w:before="100" w:beforeAutospacing="1" w:after="150" w:line="300" w:lineRule="auto"/>
                                            <w:jc w:val="both"/>
                                          </w:pPr>
                                          <w:r>
                                            <w:rPr>
                                              <w:rFonts w:ascii="Arial" w:hAnsi="Arial" w:cs="Arial"/>
                                              <w:color w:val="222222"/>
                                              <w:sz w:val="23"/>
                                              <w:szCs w:val="23"/>
                                            </w:rPr>
                                            <w:t xml:space="preserve">Το </w:t>
                                          </w:r>
                                          <w:r>
                                            <w:rPr>
                                              <w:rStyle w:val="a3"/>
                                              <w:rFonts w:ascii="Arial" w:hAnsi="Arial" w:cs="Arial"/>
                                              <w:color w:val="222222"/>
                                              <w:sz w:val="23"/>
                                              <w:szCs w:val="23"/>
                                            </w:rPr>
                                            <w:t>Πάρκο Σταύρος Νιάρχος</w:t>
                                          </w:r>
                                          <w:r>
                                            <w:rPr>
                                              <w:rFonts w:ascii="Arial" w:hAnsi="Arial" w:cs="Arial"/>
                                              <w:color w:val="222222"/>
                                              <w:sz w:val="23"/>
                                              <w:szCs w:val="23"/>
                                            </w:rPr>
                                            <w:t xml:space="preserve"> μεταμορφώνεται σε ένα μεγάλο γήπεδο και διοργανώνει, σε συνεργασία με την </w:t>
                                          </w:r>
                                          <w:r>
                                            <w:rPr>
                                              <w:rStyle w:val="a3"/>
                                              <w:rFonts w:ascii="Arial" w:hAnsi="Arial" w:cs="Arial"/>
                                              <w:color w:val="222222"/>
                                              <w:sz w:val="23"/>
                                              <w:szCs w:val="23"/>
                                            </w:rPr>
                                            <w:t>ΑΜΚΕ</w:t>
                                          </w:r>
                                          <w:r>
                                            <w:rPr>
                                              <w:rFonts w:ascii="Arial" w:hAnsi="Arial" w:cs="Arial"/>
                                              <w:color w:val="222222"/>
                                              <w:sz w:val="23"/>
                                              <w:szCs w:val="23"/>
                                            </w:rPr>
                                            <w:t xml:space="preserve"> «</w:t>
                                          </w:r>
                                          <w:r>
                                            <w:rPr>
                                              <w:rStyle w:val="a3"/>
                                              <w:rFonts w:ascii="Arial" w:hAnsi="Arial" w:cs="Arial"/>
                                              <w:color w:val="222222"/>
                                              <w:sz w:val="23"/>
                                              <w:szCs w:val="23"/>
                                            </w:rPr>
                                            <w:t>Αναγέννηση &amp; Πρόοδος</w:t>
                                          </w:r>
                                          <w:r>
                                            <w:rPr>
                                              <w:rFonts w:ascii="Arial" w:hAnsi="Arial" w:cs="Arial"/>
                                              <w:color w:val="222222"/>
                                              <w:sz w:val="23"/>
                                              <w:szCs w:val="23"/>
                                            </w:rPr>
                                            <w:t xml:space="preserve">», το τουρνουά ποδοσφαίρου για παιδιά, </w:t>
                                          </w:r>
                                          <w:r>
                                            <w:rPr>
                                              <w:rStyle w:val="a3"/>
                                              <w:rFonts w:ascii="Arial" w:hAnsi="Arial" w:cs="Arial"/>
                                              <w:color w:val="222222"/>
                                              <w:sz w:val="23"/>
                                              <w:szCs w:val="23"/>
                                            </w:rPr>
                                            <w:t xml:space="preserve">Παίζουμε </w:t>
                                          </w:r>
                                          <w:proofErr w:type="spellStart"/>
                                          <w:r>
                                            <w:rPr>
                                              <w:rStyle w:val="a3"/>
                                              <w:rFonts w:ascii="Arial" w:hAnsi="Arial" w:cs="Arial"/>
                                              <w:color w:val="222222"/>
                                              <w:sz w:val="23"/>
                                              <w:szCs w:val="23"/>
                                            </w:rPr>
                                            <w:t>Mπακότερμα</w:t>
                                          </w:r>
                                          <w:proofErr w:type="spellEnd"/>
                                          <w:r>
                                            <w:rPr>
                                              <w:rFonts w:ascii="Arial" w:hAnsi="Arial" w:cs="Arial"/>
                                              <w:color w:val="222222"/>
                                              <w:sz w:val="23"/>
                                              <w:szCs w:val="23"/>
                                            </w:rPr>
                                            <w:t>.</w:t>
                                          </w:r>
                                        </w:p>
                                        <w:p w:rsidR="008D3C8B" w:rsidRDefault="008D3C8B">
                                          <w:pPr>
                                            <w:spacing w:before="100" w:beforeAutospacing="1" w:after="150" w:line="300" w:lineRule="auto"/>
                                            <w:jc w:val="both"/>
                                          </w:pPr>
                                          <w:r>
                                            <w:rPr>
                                              <w:rFonts w:ascii="Arial" w:hAnsi="Arial" w:cs="Arial"/>
                                              <w:color w:val="222222"/>
                                              <w:sz w:val="23"/>
                                              <w:szCs w:val="23"/>
                                            </w:rPr>
                                            <w:t xml:space="preserve">Το </w:t>
                                          </w:r>
                                          <w:proofErr w:type="spellStart"/>
                                          <w:r>
                                            <w:rPr>
                                              <w:rFonts w:ascii="Arial" w:hAnsi="Arial" w:cs="Arial"/>
                                              <w:color w:val="222222"/>
                                              <w:sz w:val="23"/>
                                              <w:szCs w:val="23"/>
                                            </w:rPr>
                                            <w:t>μπακότερμα</w:t>
                                          </w:r>
                                          <w:proofErr w:type="spellEnd"/>
                                          <w:r>
                                            <w:rPr>
                                              <w:rFonts w:ascii="Arial" w:hAnsi="Arial" w:cs="Arial"/>
                                              <w:color w:val="222222"/>
                                              <w:sz w:val="23"/>
                                              <w:szCs w:val="23"/>
                                            </w:rPr>
                                            <w:t> αποτελεί ένα ανεπίσημο είδος ποδοσφαιρικού αγώνα, στον οποίο δεν υπάρχει κανονικός τερματοφύλακας. Τα καθήκοντά του αναλαμβάνει περιστασιακά ένας προκαθορισμένος παίκτης, όποτε βρίσκεται μέσα στη μεγάλη περιοχή. Έτσι, «</w:t>
                                          </w:r>
                                          <w:proofErr w:type="spellStart"/>
                                          <w:r>
                                            <w:rPr>
                                              <w:rFonts w:ascii="Arial" w:hAnsi="Arial" w:cs="Arial"/>
                                              <w:color w:val="222222"/>
                                              <w:sz w:val="23"/>
                                              <w:szCs w:val="23"/>
                                            </w:rPr>
                                            <w:t>μπακό</w:t>
                                          </w:r>
                                          <w:proofErr w:type="spellEnd"/>
                                          <w:r>
                                            <w:rPr>
                                              <w:rFonts w:ascii="Arial" w:hAnsi="Arial" w:cs="Arial"/>
                                              <w:color w:val="222222"/>
                                              <w:sz w:val="23"/>
                                              <w:szCs w:val="23"/>
                                            </w:rPr>
                                            <w:t xml:space="preserve">» ονομάζεται εκείνος ο παίκτης που θα κάτσει στο τέρμα στην τρέχουσα φάση του παιχνιδιού. Λέξεις όπως </w:t>
                                          </w:r>
                                          <w:proofErr w:type="spellStart"/>
                                          <w:r>
                                            <w:rPr>
                                              <w:rFonts w:ascii="Arial" w:hAnsi="Arial" w:cs="Arial"/>
                                              <w:color w:val="222222"/>
                                              <w:sz w:val="23"/>
                                              <w:szCs w:val="23"/>
                                            </w:rPr>
                                            <w:t>μύτο</w:t>
                                          </w:r>
                                          <w:proofErr w:type="spellEnd"/>
                                          <w:r>
                                            <w:rPr>
                                              <w:rFonts w:ascii="Arial" w:hAnsi="Arial" w:cs="Arial"/>
                                              <w:color w:val="222222"/>
                                              <w:sz w:val="23"/>
                                              <w:szCs w:val="23"/>
                                            </w:rPr>
                                            <w:t xml:space="preserve">, γιόμα, </w:t>
                                          </w:r>
                                          <w:proofErr w:type="spellStart"/>
                                          <w:r>
                                            <w:rPr>
                                              <w:rFonts w:ascii="Arial" w:hAnsi="Arial" w:cs="Arial"/>
                                              <w:color w:val="222222"/>
                                              <w:sz w:val="23"/>
                                              <w:szCs w:val="23"/>
                                            </w:rPr>
                                            <w:t>κουντεπιέ</w:t>
                                          </w:r>
                                          <w:proofErr w:type="spellEnd"/>
                                          <w:r>
                                            <w:rPr>
                                              <w:rFonts w:ascii="Arial" w:hAnsi="Arial" w:cs="Arial"/>
                                              <w:color w:val="222222"/>
                                              <w:sz w:val="23"/>
                                              <w:szCs w:val="23"/>
                                            </w:rPr>
                                            <w:t>, ψαράκι, τακουνάκι και τσαρούχι ακούγονταν σε κάθε ποδοσφαιρικό παιχνίδι, σε πλατείες και αλάνες και έρχονται σύντομα για να ξαναζωντανέψουν την αγάπη για το ποδόσφαιρο στο Πάρκο Σταύρος Νιάρχος.</w:t>
                                          </w:r>
                                        </w:p>
                                        <w:p w:rsidR="008D3C8B" w:rsidRDefault="008D3C8B">
                                          <w:pPr>
                                            <w:spacing w:before="100" w:beforeAutospacing="1" w:after="150" w:line="300" w:lineRule="auto"/>
                                            <w:jc w:val="both"/>
                                          </w:pPr>
                                          <w:r>
                                            <w:rPr>
                                              <w:rFonts w:ascii="Arial" w:hAnsi="Arial" w:cs="Arial"/>
                                              <w:color w:val="222222"/>
                                              <w:sz w:val="23"/>
                                              <w:szCs w:val="23"/>
                                            </w:rPr>
                                            <w:t xml:space="preserve">Το ποδόσφαιρο, ένα παγκόσμιο παιχνίδι που μπορεί να λειτουργήσει ως διέξοδος από την καθημερινότητα, είναι ένα από τα πιο δημοφιλή αθλήματα. Οι μικροί ποδοσφαιρόφιλοι θα έχουν την ευκαιρία να δημιουργήσουν τις ομάδες τους και να παίξουν </w:t>
                                          </w:r>
                                          <w:proofErr w:type="spellStart"/>
                                          <w:r>
                                            <w:rPr>
                                              <w:rFonts w:ascii="Arial" w:hAnsi="Arial" w:cs="Arial"/>
                                              <w:color w:val="222222"/>
                                              <w:sz w:val="23"/>
                                              <w:szCs w:val="23"/>
                                            </w:rPr>
                                            <w:t>μπακότερμα</w:t>
                                          </w:r>
                                          <w:proofErr w:type="spellEnd"/>
                                          <w:r>
                                            <w:rPr>
                                              <w:rFonts w:ascii="Arial" w:hAnsi="Arial" w:cs="Arial"/>
                                              <w:color w:val="222222"/>
                                              <w:sz w:val="23"/>
                                              <w:szCs w:val="23"/>
                                            </w:rPr>
                                            <w:t xml:space="preserve"> στο </w:t>
                                          </w:r>
                                          <w:r>
                                            <w:rPr>
                                              <w:rStyle w:val="a3"/>
                                              <w:rFonts w:ascii="Arial" w:hAnsi="Arial" w:cs="Arial"/>
                                              <w:color w:val="222222"/>
                                              <w:sz w:val="23"/>
                                              <w:szCs w:val="23"/>
                                            </w:rPr>
                                            <w:t>Ξέφωτο </w:t>
                                          </w:r>
                                          <w:r>
                                            <w:rPr>
                                              <w:rFonts w:ascii="Arial" w:hAnsi="Arial" w:cs="Arial"/>
                                              <w:color w:val="222222"/>
                                              <w:sz w:val="23"/>
                                              <w:szCs w:val="23"/>
                                            </w:rPr>
                                            <w:t xml:space="preserve">του </w:t>
                                          </w:r>
                                          <w:r>
                                            <w:rPr>
                                              <w:rStyle w:val="a3"/>
                                              <w:rFonts w:ascii="Arial" w:hAnsi="Arial" w:cs="Arial"/>
                                              <w:color w:val="222222"/>
                                              <w:sz w:val="23"/>
                                              <w:szCs w:val="23"/>
                                            </w:rPr>
                                            <w:t>Πάρκου Σταύρος Νιάρχος</w:t>
                                          </w:r>
                                          <w:r>
                                            <w:rPr>
                                              <w:rFonts w:ascii="Arial" w:hAnsi="Arial" w:cs="Arial"/>
                                              <w:color w:val="222222"/>
                                              <w:sz w:val="23"/>
                                              <w:szCs w:val="23"/>
                                            </w:rPr>
                                            <w:t xml:space="preserve">, διασκεδάζοντας και καλλιεργώντας παράλληλα αξίες </w:t>
                                          </w:r>
                                          <w:r>
                                            <w:rPr>
                                              <w:rFonts w:ascii="Arial" w:hAnsi="Arial" w:cs="Arial"/>
                                              <w:color w:val="222222"/>
                                              <w:sz w:val="23"/>
                                              <w:szCs w:val="23"/>
                                            </w:rPr>
                                            <w:lastRenderedPageBreak/>
                                            <w:t>όπως η συνεργασία, το αθλητικό πνεύμα και ο σεβασμός. </w:t>
                                          </w:r>
                                          <w:r>
                                            <w:rPr>
                                              <w:rFonts w:ascii="Helvetica" w:hAnsi="Helvetica" w:cs="Helvetica"/>
                                              <w:color w:val="222222"/>
                                            </w:rPr>
                                            <w:br/>
                                          </w:r>
                                          <w:r>
                                            <w:rPr>
                                              <w:rFonts w:ascii="Helvetica" w:hAnsi="Helvetica" w:cs="Helvetica"/>
                                              <w:color w:val="222222"/>
                                            </w:rPr>
                                            <w:br/>
                                          </w:r>
                                          <w:r>
                                            <w:rPr>
                                              <w:rStyle w:val="a3"/>
                                              <w:rFonts w:ascii="Arial" w:hAnsi="Arial" w:cs="Arial"/>
                                              <w:color w:val="222222"/>
                                              <w:sz w:val="23"/>
                                              <w:szCs w:val="23"/>
                                            </w:rPr>
                                            <w:t>Σχεδιασμός – Υλοποίηση</w:t>
                                          </w:r>
                                          <w:r>
                                            <w:rPr>
                                              <w:rFonts w:ascii="Arial" w:hAnsi="Arial" w:cs="Arial"/>
                                              <w:color w:val="222222"/>
                                              <w:sz w:val="23"/>
                                              <w:szCs w:val="23"/>
                                            </w:rPr>
                                            <w:t>: «Αναγέννηση και Πρόοδος»</w:t>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lastRenderedPageBreak/>
                          <w:t> </w:t>
                        </w:r>
                      </w:p>
                      <w:tbl>
                        <w:tblPr>
                          <w:tblW w:w="5000" w:type="pct"/>
                          <w:tblCellMar>
                            <w:left w:w="0" w:type="dxa"/>
                            <w:right w:w="0" w:type="dxa"/>
                          </w:tblCellMar>
                          <w:tblLook w:val="04A0"/>
                        </w:tblPr>
                        <w:tblGrid>
                          <w:gridCol w:w="8306"/>
                        </w:tblGrid>
                        <w:tr w:rsidR="008D3C8B">
                          <w:tc>
                            <w:tcPr>
                              <w:tcW w:w="0" w:type="auto"/>
                              <w:tcMar>
                                <w:top w:w="0" w:type="dxa"/>
                                <w:left w:w="270" w:type="dxa"/>
                                <w:bottom w:w="270" w:type="dxa"/>
                                <w:right w:w="270" w:type="dxa"/>
                              </w:tcMar>
                              <w:hideMark/>
                            </w:tcPr>
                            <w:tbl>
                              <w:tblPr>
                                <w:tblW w:w="5000" w:type="pct"/>
                                <w:jc w:val="center"/>
                                <w:shd w:val="clear" w:color="auto" w:fill="46A637"/>
                                <w:tblCellMar>
                                  <w:left w:w="0" w:type="dxa"/>
                                  <w:right w:w="0" w:type="dxa"/>
                                </w:tblCellMar>
                                <w:tblLook w:val="04A0"/>
                              </w:tblPr>
                              <w:tblGrid>
                                <w:gridCol w:w="7766"/>
                              </w:tblGrid>
                              <w:tr w:rsidR="008D3C8B">
                                <w:trPr>
                                  <w:jc w:val="center"/>
                                </w:trPr>
                                <w:tc>
                                  <w:tcPr>
                                    <w:tcW w:w="0" w:type="auto"/>
                                    <w:shd w:val="clear" w:color="auto" w:fill="46A637"/>
                                    <w:tcMar>
                                      <w:top w:w="270" w:type="dxa"/>
                                      <w:left w:w="270" w:type="dxa"/>
                                      <w:bottom w:w="270" w:type="dxa"/>
                                      <w:right w:w="270" w:type="dxa"/>
                                    </w:tcMar>
                                    <w:vAlign w:val="center"/>
                                    <w:hideMark/>
                                  </w:tcPr>
                                  <w:p w:rsidR="008D3C8B" w:rsidRDefault="008D3C8B">
                                    <w:pPr>
                                      <w:spacing w:before="100" w:beforeAutospacing="1" w:after="100" w:afterAutospacing="1"/>
                                      <w:jc w:val="center"/>
                                    </w:pPr>
                                    <w:hyperlink r:id="rId7" w:tgtFrame="_blank" w:tooltip="Δήλωσε το ενδιαφέρον σου" w:history="1">
                                      <w:r>
                                        <w:rPr>
                                          <w:rStyle w:val="-"/>
                                          <w:rFonts w:ascii="Arial" w:hAnsi="Arial" w:cs="Arial"/>
                                          <w:b/>
                                          <w:bCs/>
                                          <w:color w:val="FFFFFF"/>
                                          <w:u w:val="none"/>
                                        </w:rPr>
                                        <w:t>Δήλωσε το ενδιαφέρον σου</w:t>
                                      </w:r>
                                    </w:hyperlink>
                                    <w:r>
                                      <w:rPr>
                                        <w:rFonts w:ascii="Arial" w:hAnsi="Arial" w:cs="Arial"/>
                                        <w:color w:val="000000"/>
                                      </w:rPr>
                                      <w:t xml:space="preserve"> </w:t>
                                    </w:r>
                                  </w:p>
                                </w:tc>
                              </w:tr>
                            </w:tbl>
                            <w:p w:rsidR="008D3C8B" w:rsidRDefault="008D3C8B">
                              <w:pPr>
                                <w:jc w:val="cente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8D3C8B">
                                <w:tc>
                                  <w:tcPr>
                                    <w:tcW w:w="9000" w:type="dxa"/>
                                    <w:hideMark/>
                                  </w:tcPr>
                                  <w:tbl>
                                    <w:tblPr>
                                      <w:tblpPr w:leftFromText="36" w:rightFromText="36" w:vertAnchor="text"/>
                                      <w:tblW w:w="5000" w:type="pct"/>
                                      <w:tblCellMar>
                                        <w:left w:w="0" w:type="dxa"/>
                                        <w:right w:w="0" w:type="dxa"/>
                                      </w:tblCellMar>
                                      <w:tblLook w:val="04A0"/>
                                    </w:tblPr>
                                    <w:tblGrid>
                                      <w:gridCol w:w="8306"/>
                                    </w:tblGrid>
                                    <w:tr w:rsidR="008D3C8B">
                                      <w:tc>
                                        <w:tcPr>
                                          <w:tcW w:w="0" w:type="auto"/>
                                          <w:tcMar>
                                            <w:top w:w="0" w:type="dxa"/>
                                            <w:left w:w="270" w:type="dxa"/>
                                            <w:bottom w:w="135" w:type="dxa"/>
                                            <w:right w:w="270" w:type="dxa"/>
                                          </w:tcMar>
                                          <w:hideMark/>
                                        </w:tcPr>
                                        <w:p w:rsidR="008D3C8B" w:rsidRDefault="008D3C8B">
                                          <w:pPr>
                                            <w:spacing w:before="100" w:beforeAutospacing="1" w:after="100" w:afterAutospacing="1" w:line="360" w:lineRule="auto"/>
                                          </w:pPr>
                                          <w:r>
                                            <w:rPr>
                                              <w:rStyle w:val="a3"/>
                                              <w:rFonts w:ascii="Arial" w:hAnsi="Arial" w:cs="Arial"/>
                                              <w:color w:val="222222"/>
                                              <w:sz w:val="23"/>
                                              <w:szCs w:val="23"/>
                                            </w:rPr>
                                            <w:t>Πληροφορίες δήλωσης ενδιαφέροντος</w:t>
                                          </w:r>
                                          <w:r>
                                            <w:rPr>
                                              <w:rFonts w:ascii="Arial" w:hAnsi="Arial" w:cs="Arial"/>
                                              <w:color w:val="222222"/>
                                              <w:sz w:val="23"/>
                                              <w:szCs w:val="23"/>
                                            </w:rPr>
                                            <w:t>:</w:t>
                                          </w:r>
                                          <w:r>
                                            <w:rPr>
                                              <w:rFonts w:ascii="Arial" w:hAnsi="Arial" w:cs="Arial"/>
                                              <w:color w:val="222222"/>
                                              <w:sz w:val="23"/>
                                              <w:szCs w:val="23"/>
                                            </w:rPr>
                                            <w:br/>
                                            <w:t>Δύο ηλικιακές κατηγορίες ομάδων που θα αποτελούνται από αγόρια και κορίτσια:</w:t>
                                          </w:r>
                                          <w:r>
                                            <w:rPr>
                                              <w:rFonts w:ascii="Helvetica" w:hAnsi="Helvetica" w:cs="Helvetica"/>
                                              <w:color w:val="222222"/>
                                            </w:rPr>
                                            <w:t xml:space="preserve"> </w:t>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4153"/>
                                <w:gridCol w:w="4153"/>
                              </w:tblGrid>
                              <w:tr w:rsidR="008D3C8B">
                                <w:tc>
                                  <w:tcPr>
                                    <w:tcW w:w="4500" w:type="dxa"/>
                                    <w:hideMark/>
                                  </w:tcPr>
                                  <w:tbl>
                                    <w:tblPr>
                                      <w:tblpPr w:leftFromText="36" w:rightFromText="36" w:vertAnchor="text"/>
                                      <w:tblW w:w="0" w:type="auto"/>
                                      <w:tblCellMar>
                                        <w:left w:w="0" w:type="dxa"/>
                                        <w:right w:w="0" w:type="dxa"/>
                                      </w:tblCellMar>
                                      <w:tblLook w:val="04A0"/>
                                    </w:tblPr>
                                    <w:tblGrid>
                                      <w:gridCol w:w="4153"/>
                                    </w:tblGrid>
                                    <w:tr w:rsidR="008D3C8B">
                                      <w:tc>
                                        <w:tcPr>
                                          <w:tcW w:w="0" w:type="auto"/>
                                          <w:tcMar>
                                            <w:top w:w="0" w:type="dxa"/>
                                            <w:left w:w="270" w:type="dxa"/>
                                            <w:bottom w:w="135" w:type="dxa"/>
                                            <w:right w:w="270" w:type="dxa"/>
                                          </w:tcMar>
                                          <w:hideMark/>
                                        </w:tcPr>
                                        <w:p w:rsidR="008D3C8B" w:rsidRDefault="008D3C8B">
                                          <w:pPr>
                                            <w:spacing w:before="100" w:beforeAutospacing="1" w:after="150" w:line="360" w:lineRule="auto"/>
                                          </w:pPr>
                                          <w:r>
                                            <w:rPr>
                                              <w:rStyle w:val="a3"/>
                                              <w:rFonts w:ascii="Helvetica" w:hAnsi="Helvetica" w:cs="Helvetica"/>
                                              <w:color w:val="222222"/>
                                              <w:sz w:val="21"/>
                                              <w:szCs w:val="21"/>
                                            </w:rPr>
                                            <w:t>10-12 ετών (έτη γέννησης 2009-2011)</w:t>
                                          </w:r>
                                        </w:p>
                                        <w:p w:rsidR="008D3C8B" w:rsidRDefault="008D3C8B">
                                          <w:pPr>
                                            <w:spacing w:before="100" w:beforeAutospacing="1" w:after="150" w:line="360" w:lineRule="auto"/>
                                          </w:pPr>
                                          <w:r>
                                            <w:rPr>
                                              <w:rFonts w:ascii="Helvetica" w:hAnsi="Helvetica" w:cs="Helvetica"/>
                                              <w:color w:val="222222"/>
                                              <w:sz w:val="21"/>
                                              <w:szCs w:val="21"/>
                                            </w:rPr>
                                            <w:t>Οι αγώνες αυτής της ηλικιακής κατηγορίας θα πραγματοποιούνται τις ακόλουθες ημερομηνίες και ώρες:</w:t>
                                          </w:r>
                                          <w:r>
                                            <w:rPr>
                                              <w:rFonts w:ascii="Helvetica" w:hAnsi="Helvetica" w:cs="Helvetica"/>
                                              <w:color w:val="222222"/>
                                            </w:rPr>
                                            <w:br/>
                                          </w:r>
                                          <w:r>
                                            <w:rPr>
                                              <w:rFonts w:ascii="Helvetica" w:hAnsi="Helvetica" w:cs="Helvetica"/>
                                              <w:color w:val="222222"/>
                                            </w:rPr>
                                            <w:br/>
                                          </w:r>
                                          <w:r>
                                            <w:rPr>
                                              <w:rStyle w:val="a3"/>
                                              <w:rFonts w:ascii="Helvetica" w:hAnsi="Helvetica" w:cs="Helvetica"/>
                                              <w:color w:val="222222"/>
                                              <w:sz w:val="21"/>
                                              <w:szCs w:val="21"/>
                                            </w:rPr>
                                            <w:t>Μάιος</w:t>
                                          </w:r>
                                          <w:r>
                                            <w:rPr>
                                              <w:rFonts w:ascii="Helvetica" w:hAnsi="Helvetica" w:cs="Helvetica"/>
                                              <w:color w:val="222222"/>
                                              <w:sz w:val="21"/>
                                              <w:szCs w:val="21"/>
                                            </w:rPr>
                                            <w:t>: 31</w:t>
                                          </w:r>
                                          <w:r>
                                            <w:rPr>
                                              <w:rFonts w:ascii="Helvetica" w:hAnsi="Helvetica" w:cs="Helvetica"/>
                                              <w:color w:val="222222"/>
                                              <w:sz w:val="21"/>
                                              <w:szCs w:val="21"/>
                                            </w:rPr>
                                            <w:br/>
                                          </w:r>
                                          <w:r>
                                            <w:rPr>
                                              <w:rStyle w:val="a3"/>
                                              <w:rFonts w:ascii="Helvetica" w:hAnsi="Helvetica" w:cs="Helvetica"/>
                                              <w:color w:val="222222"/>
                                              <w:sz w:val="21"/>
                                              <w:szCs w:val="21"/>
                                            </w:rPr>
                                            <w:t>Ιούνιος</w:t>
                                          </w:r>
                                          <w:r>
                                            <w:rPr>
                                              <w:rFonts w:ascii="Helvetica" w:hAnsi="Helvetica" w:cs="Helvetica"/>
                                              <w:color w:val="222222"/>
                                              <w:sz w:val="21"/>
                                              <w:szCs w:val="21"/>
                                            </w:rPr>
                                            <w:t>: 1, 2, 3, 4, 7, 8, 9, 10, 11, 14, 15</w:t>
                                          </w:r>
                                          <w:r>
                                            <w:rPr>
                                              <w:rFonts w:ascii="Helvetica" w:hAnsi="Helvetica" w:cs="Helvetica"/>
                                              <w:color w:val="222222"/>
                                              <w:sz w:val="21"/>
                                              <w:szCs w:val="21"/>
                                            </w:rPr>
                                            <w:br/>
                                          </w:r>
                                          <w:r>
                                            <w:rPr>
                                              <w:rFonts w:ascii="Helvetica" w:hAnsi="Helvetica" w:cs="Helvetica"/>
                                              <w:color w:val="222222"/>
                                              <w:sz w:val="21"/>
                                              <w:szCs w:val="21"/>
                                            </w:rPr>
                                            <w:br/>
                                          </w:r>
                                          <w:r>
                                            <w:rPr>
                                              <w:rStyle w:val="a3"/>
                                              <w:rFonts w:ascii="Helvetica" w:hAnsi="Helvetica" w:cs="Helvetica"/>
                                              <w:color w:val="222222"/>
                                              <w:sz w:val="21"/>
                                              <w:szCs w:val="21"/>
                                            </w:rPr>
                                            <w:t>Προημιτελικός</w:t>
                                          </w:r>
                                          <w:r>
                                            <w:rPr>
                                              <w:rFonts w:ascii="Helvetica" w:hAnsi="Helvetica" w:cs="Helvetica"/>
                                              <w:color w:val="222222"/>
                                              <w:sz w:val="21"/>
                                              <w:szCs w:val="21"/>
                                            </w:rPr>
                                            <w:t>: 16/6, 17/6</w:t>
                                          </w:r>
                                          <w:r>
                                            <w:rPr>
                                              <w:rFonts w:ascii="Helvetica" w:hAnsi="Helvetica" w:cs="Helvetica"/>
                                              <w:color w:val="222222"/>
                                              <w:sz w:val="21"/>
                                              <w:szCs w:val="21"/>
                                            </w:rPr>
                                            <w:br/>
                                          </w:r>
                                          <w:r>
                                            <w:rPr>
                                              <w:rStyle w:val="a3"/>
                                              <w:rFonts w:ascii="Helvetica" w:hAnsi="Helvetica" w:cs="Helvetica"/>
                                              <w:color w:val="222222"/>
                                              <w:sz w:val="21"/>
                                              <w:szCs w:val="21"/>
                                            </w:rPr>
                                            <w:t>Ημιτελικός</w:t>
                                          </w:r>
                                          <w:r>
                                            <w:rPr>
                                              <w:rFonts w:ascii="Helvetica" w:hAnsi="Helvetica" w:cs="Helvetica"/>
                                              <w:color w:val="222222"/>
                                              <w:sz w:val="21"/>
                                              <w:szCs w:val="21"/>
                                            </w:rPr>
                                            <w:t>: 18/6</w:t>
                                          </w:r>
                                          <w:r>
                                            <w:rPr>
                                              <w:rFonts w:ascii="Helvetica" w:hAnsi="Helvetica" w:cs="Helvetica"/>
                                              <w:color w:val="222222"/>
                                              <w:sz w:val="21"/>
                                              <w:szCs w:val="21"/>
                                            </w:rPr>
                                            <w:br/>
                                          </w:r>
                                          <w:r>
                                            <w:rPr>
                                              <w:rStyle w:val="a3"/>
                                              <w:rFonts w:ascii="Helvetica" w:hAnsi="Helvetica" w:cs="Helvetica"/>
                                              <w:color w:val="222222"/>
                                              <w:sz w:val="21"/>
                                              <w:szCs w:val="21"/>
                                            </w:rPr>
                                            <w:t>Τελικός</w:t>
                                          </w:r>
                                          <w:r>
                                            <w:rPr>
                                              <w:rFonts w:ascii="Helvetica" w:hAnsi="Helvetica" w:cs="Helvetica"/>
                                              <w:color w:val="222222"/>
                                              <w:sz w:val="21"/>
                                              <w:szCs w:val="21"/>
                                            </w:rPr>
                                            <w:t>: 19/6</w:t>
                                          </w:r>
                                          <w:r>
                                            <w:rPr>
                                              <w:rFonts w:ascii="Helvetica" w:hAnsi="Helvetica" w:cs="Helvetica"/>
                                              <w:color w:val="222222"/>
                                              <w:sz w:val="21"/>
                                              <w:szCs w:val="21"/>
                                            </w:rPr>
                                            <w:br/>
                                          </w:r>
                                          <w:r>
                                            <w:rPr>
                                              <w:rStyle w:val="a3"/>
                                              <w:rFonts w:ascii="Helvetica" w:hAnsi="Helvetica" w:cs="Helvetica"/>
                                              <w:color w:val="222222"/>
                                              <w:sz w:val="21"/>
                                              <w:szCs w:val="21"/>
                                            </w:rPr>
                                            <w:t>Ώρες Αγώνων</w:t>
                                          </w:r>
                                          <w:r>
                                            <w:rPr>
                                              <w:rFonts w:ascii="Helvetica" w:hAnsi="Helvetica" w:cs="Helvetica"/>
                                              <w:color w:val="222222"/>
                                              <w:sz w:val="21"/>
                                              <w:szCs w:val="21"/>
                                            </w:rPr>
                                            <w:t>:</w:t>
                                          </w:r>
                                          <w:r>
                                            <w:rPr>
                                              <w:rFonts w:ascii="Helvetica" w:hAnsi="Helvetica" w:cs="Helvetica"/>
                                              <w:color w:val="222222"/>
                                              <w:sz w:val="21"/>
                                              <w:szCs w:val="21"/>
                                            </w:rPr>
                                            <w:br/>
                                            <w:t>18.00-19.00 &amp; 19.00-20.00</w:t>
                                          </w:r>
                                        </w:p>
                                      </w:tc>
                                    </w:tr>
                                  </w:tbl>
                                  <w:p w:rsidR="008D3C8B" w:rsidRDefault="008D3C8B">
                                    <w:pPr>
                                      <w:rPr>
                                        <w:rFonts w:eastAsia="Times New Roman"/>
                                        <w:sz w:val="20"/>
                                        <w:szCs w:val="20"/>
                                      </w:rPr>
                                    </w:pPr>
                                  </w:p>
                                </w:tc>
                                <w:tc>
                                  <w:tcPr>
                                    <w:tcW w:w="4500" w:type="dxa"/>
                                    <w:hideMark/>
                                  </w:tcPr>
                                  <w:tbl>
                                    <w:tblPr>
                                      <w:tblpPr w:leftFromText="36" w:rightFromText="36" w:vertAnchor="text"/>
                                      <w:tblW w:w="0" w:type="auto"/>
                                      <w:tblCellMar>
                                        <w:left w:w="0" w:type="dxa"/>
                                        <w:right w:w="0" w:type="dxa"/>
                                      </w:tblCellMar>
                                      <w:tblLook w:val="04A0"/>
                                    </w:tblPr>
                                    <w:tblGrid>
                                      <w:gridCol w:w="4153"/>
                                    </w:tblGrid>
                                    <w:tr w:rsidR="008D3C8B">
                                      <w:tc>
                                        <w:tcPr>
                                          <w:tcW w:w="0" w:type="auto"/>
                                          <w:tcMar>
                                            <w:top w:w="0" w:type="dxa"/>
                                            <w:left w:w="270" w:type="dxa"/>
                                            <w:bottom w:w="135" w:type="dxa"/>
                                            <w:right w:w="270" w:type="dxa"/>
                                          </w:tcMar>
                                          <w:hideMark/>
                                        </w:tcPr>
                                        <w:p w:rsidR="008D3C8B" w:rsidRDefault="008D3C8B">
                                          <w:pPr>
                                            <w:spacing w:before="100" w:beforeAutospacing="1" w:after="150" w:line="360" w:lineRule="auto"/>
                                          </w:pPr>
                                          <w:r>
                                            <w:rPr>
                                              <w:rStyle w:val="a3"/>
                                              <w:rFonts w:ascii="Arial" w:hAnsi="Arial" w:cs="Arial"/>
                                              <w:color w:val="222222"/>
                                              <w:sz w:val="21"/>
                                              <w:szCs w:val="21"/>
                                            </w:rPr>
                                            <w:t>13-15 ετών (έτη γέννησης 2006-2008)</w:t>
                                          </w:r>
                                        </w:p>
                                        <w:p w:rsidR="008D3C8B" w:rsidRDefault="008D3C8B">
                                          <w:pPr>
                                            <w:spacing w:before="100" w:beforeAutospacing="1" w:after="150" w:line="360" w:lineRule="auto"/>
                                          </w:pPr>
                                          <w:r>
                                            <w:rPr>
                                              <w:rFonts w:ascii="Arial" w:hAnsi="Arial" w:cs="Arial"/>
                                              <w:color w:val="222222"/>
                                              <w:sz w:val="21"/>
                                              <w:szCs w:val="21"/>
                                            </w:rPr>
                                            <w:t>Οι αγώνες αυτής της ηλικιακής κατηγορίας θα πραγματοποιούνται τις ακόλουθες ημερομηνίες και ώρες:</w:t>
                                          </w:r>
                                          <w:r>
                                            <w:rPr>
                                              <w:rFonts w:ascii="Arial" w:hAnsi="Arial" w:cs="Arial"/>
                                              <w:color w:val="222222"/>
                                              <w:sz w:val="21"/>
                                              <w:szCs w:val="21"/>
                                            </w:rPr>
                                            <w:br/>
                                          </w:r>
                                          <w:r>
                                            <w:rPr>
                                              <w:rFonts w:ascii="Arial" w:hAnsi="Arial" w:cs="Arial"/>
                                              <w:color w:val="222222"/>
                                              <w:sz w:val="21"/>
                                              <w:szCs w:val="21"/>
                                            </w:rPr>
                                            <w:br/>
                                          </w:r>
                                          <w:r>
                                            <w:rPr>
                                              <w:rStyle w:val="a3"/>
                                              <w:rFonts w:ascii="Arial" w:hAnsi="Arial" w:cs="Arial"/>
                                              <w:color w:val="222222"/>
                                              <w:sz w:val="21"/>
                                              <w:szCs w:val="21"/>
                                            </w:rPr>
                                            <w:t>Ιούνιος</w:t>
                                          </w:r>
                                          <w:r>
                                            <w:rPr>
                                              <w:rFonts w:ascii="Arial" w:hAnsi="Arial" w:cs="Arial"/>
                                              <w:color w:val="222222"/>
                                              <w:sz w:val="21"/>
                                              <w:szCs w:val="21"/>
                                            </w:rPr>
                                            <w:t>: 28, 29, 30</w:t>
                                          </w:r>
                                          <w:r>
                                            <w:rPr>
                                              <w:rFonts w:ascii="Arial" w:hAnsi="Arial" w:cs="Arial"/>
                                              <w:color w:val="222222"/>
                                              <w:sz w:val="21"/>
                                              <w:szCs w:val="21"/>
                                            </w:rPr>
                                            <w:br/>
                                          </w:r>
                                          <w:r>
                                            <w:rPr>
                                              <w:rStyle w:val="a3"/>
                                              <w:rFonts w:ascii="Arial" w:hAnsi="Arial" w:cs="Arial"/>
                                              <w:color w:val="222222"/>
                                              <w:sz w:val="21"/>
                                              <w:szCs w:val="21"/>
                                            </w:rPr>
                                            <w:t>Ιούλιος</w:t>
                                          </w:r>
                                          <w:r>
                                            <w:rPr>
                                              <w:rFonts w:ascii="Arial" w:hAnsi="Arial" w:cs="Arial"/>
                                              <w:color w:val="222222"/>
                                              <w:sz w:val="21"/>
                                              <w:szCs w:val="21"/>
                                            </w:rPr>
                                            <w:t>: 1, 2, 5, 6, 7, 8, 9, 12, 13</w:t>
                                          </w:r>
                                          <w:r>
                                            <w:rPr>
                                              <w:rFonts w:ascii="Arial" w:hAnsi="Arial" w:cs="Arial"/>
                                              <w:color w:val="222222"/>
                                              <w:sz w:val="21"/>
                                              <w:szCs w:val="21"/>
                                            </w:rPr>
                                            <w:br/>
                                          </w:r>
                                          <w:r>
                                            <w:rPr>
                                              <w:rFonts w:ascii="Arial" w:hAnsi="Arial" w:cs="Arial"/>
                                              <w:color w:val="222222"/>
                                              <w:sz w:val="21"/>
                                              <w:szCs w:val="21"/>
                                            </w:rPr>
                                            <w:br/>
                                          </w:r>
                                          <w:r>
                                            <w:rPr>
                                              <w:rStyle w:val="a3"/>
                                              <w:rFonts w:ascii="Arial" w:hAnsi="Arial" w:cs="Arial"/>
                                              <w:color w:val="222222"/>
                                              <w:sz w:val="21"/>
                                              <w:szCs w:val="21"/>
                                            </w:rPr>
                                            <w:t>Προημιτελικός</w:t>
                                          </w:r>
                                          <w:r>
                                            <w:rPr>
                                              <w:rFonts w:ascii="Arial" w:hAnsi="Arial" w:cs="Arial"/>
                                              <w:color w:val="222222"/>
                                              <w:sz w:val="21"/>
                                              <w:szCs w:val="21"/>
                                            </w:rPr>
                                            <w:t>: 14/7, 15/7</w:t>
                                          </w:r>
                                          <w:r>
                                            <w:rPr>
                                              <w:rFonts w:ascii="Arial" w:hAnsi="Arial" w:cs="Arial"/>
                                              <w:color w:val="222222"/>
                                              <w:sz w:val="21"/>
                                              <w:szCs w:val="21"/>
                                            </w:rPr>
                                            <w:br/>
                                          </w:r>
                                          <w:r>
                                            <w:rPr>
                                              <w:rStyle w:val="a3"/>
                                              <w:rFonts w:ascii="Arial" w:hAnsi="Arial" w:cs="Arial"/>
                                              <w:color w:val="222222"/>
                                              <w:sz w:val="21"/>
                                              <w:szCs w:val="21"/>
                                            </w:rPr>
                                            <w:t>Ημιτελικός</w:t>
                                          </w:r>
                                          <w:r>
                                            <w:rPr>
                                              <w:rFonts w:ascii="Arial" w:hAnsi="Arial" w:cs="Arial"/>
                                              <w:color w:val="222222"/>
                                              <w:sz w:val="21"/>
                                              <w:szCs w:val="21"/>
                                            </w:rPr>
                                            <w:t>: 16/7   </w:t>
                                          </w:r>
                                          <w:r>
                                            <w:rPr>
                                              <w:rFonts w:ascii="Arial" w:hAnsi="Arial" w:cs="Arial"/>
                                              <w:color w:val="222222"/>
                                              <w:sz w:val="21"/>
                                              <w:szCs w:val="21"/>
                                            </w:rPr>
                                            <w:br/>
                                          </w:r>
                                          <w:r>
                                            <w:rPr>
                                              <w:rStyle w:val="a3"/>
                                              <w:rFonts w:ascii="Arial" w:hAnsi="Arial" w:cs="Arial"/>
                                              <w:color w:val="222222"/>
                                              <w:sz w:val="21"/>
                                              <w:szCs w:val="21"/>
                                            </w:rPr>
                                            <w:t>Τελικός</w:t>
                                          </w:r>
                                          <w:r>
                                            <w:rPr>
                                              <w:rFonts w:ascii="Arial" w:hAnsi="Arial" w:cs="Arial"/>
                                              <w:color w:val="222222"/>
                                              <w:sz w:val="21"/>
                                              <w:szCs w:val="21"/>
                                            </w:rPr>
                                            <w:t>: 17/7</w:t>
                                          </w:r>
                                          <w:r>
                                            <w:rPr>
                                              <w:rFonts w:ascii="Arial" w:hAnsi="Arial" w:cs="Arial"/>
                                              <w:color w:val="222222"/>
                                              <w:sz w:val="21"/>
                                              <w:szCs w:val="21"/>
                                            </w:rPr>
                                            <w:br/>
                                          </w:r>
                                          <w:r>
                                            <w:rPr>
                                              <w:rStyle w:val="a3"/>
                                              <w:rFonts w:ascii="Arial" w:hAnsi="Arial" w:cs="Arial"/>
                                              <w:color w:val="222222"/>
                                              <w:sz w:val="21"/>
                                              <w:szCs w:val="21"/>
                                            </w:rPr>
                                            <w:t>Ώρες Αγώνων</w:t>
                                          </w:r>
                                          <w:r>
                                            <w:rPr>
                                              <w:rFonts w:ascii="Arial" w:hAnsi="Arial" w:cs="Arial"/>
                                              <w:color w:val="222222"/>
                                              <w:sz w:val="21"/>
                                              <w:szCs w:val="21"/>
                                            </w:rPr>
                                            <w:t>: </w:t>
                                          </w:r>
                                          <w:r>
                                            <w:rPr>
                                              <w:rFonts w:ascii="Arial" w:hAnsi="Arial" w:cs="Arial"/>
                                              <w:color w:val="222222"/>
                                              <w:sz w:val="21"/>
                                              <w:szCs w:val="21"/>
                                            </w:rPr>
                                            <w:br/>
                                            <w:t>18.00-19.00 &amp; 19.00- 20.00</w:t>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tblPr>
                              <w:tblGrid>
                                <w:gridCol w:w="7766"/>
                              </w:tblGrid>
                              <w:tr w:rsidR="008D3C8B">
                                <w:tc>
                                  <w:tcPr>
                                    <w:tcW w:w="0" w:type="auto"/>
                                    <w:tcBorders>
                                      <w:top w:val="single" w:sz="12" w:space="0" w:color="46A637"/>
                                      <w:left w:val="nil"/>
                                      <w:bottom w:val="nil"/>
                                      <w:right w:val="nil"/>
                                    </w:tcBorders>
                                    <w:vAlign w:val="center"/>
                                    <w:hideMark/>
                                  </w:tcPr>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8D3C8B">
                                <w:tc>
                                  <w:tcPr>
                                    <w:tcW w:w="9000" w:type="dxa"/>
                                    <w:hideMark/>
                                  </w:tcPr>
                                  <w:tbl>
                                    <w:tblPr>
                                      <w:tblpPr w:leftFromText="36" w:rightFromText="36" w:vertAnchor="text"/>
                                      <w:tblW w:w="5000" w:type="pct"/>
                                      <w:tblCellMar>
                                        <w:left w:w="0" w:type="dxa"/>
                                        <w:right w:w="0" w:type="dxa"/>
                                      </w:tblCellMar>
                                      <w:tblLook w:val="04A0"/>
                                    </w:tblPr>
                                    <w:tblGrid>
                                      <w:gridCol w:w="8306"/>
                                    </w:tblGrid>
                                    <w:tr w:rsidR="008D3C8B">
                                      <w:tc>
                                        <w:tcPr>
                                          <w:tcW w:w="0" w:type="auto"/>
                                          <w:tcMar>
                                            <w:top w:w="0" w:type="dxa"/>
                                            <w:left w:w="270" w:type="dxa"/>
                                            <w:bottom w:w="135" w:type="dxa"/>
                                            <w:right w:w="270" w:type="dxa"/>
                                          </w:tcMar>
                                          <w:hideMark/>
                                        </w:tcPr>
                                        <w:p w:rsidR="008D3C8B" w:rsidRDefault="008D3C8B">
                                          <w:pPr>
                                            <w:spacing w:before="100" w:beforeAutospacing="1" w:after="100" w:afterAutospacing="1" w:line="300" w:lineRule="auto"/>
                                            <w:jc w:val="both"/>
                                          </w:pPr>
                                          <w:r>
                                            <w:rPr>
                                              <w:rFonts w:ascii="Arial" w:hAnsi="Arial" w:cs="Arial"/>
                                              <w:color w:val="222222"/>
                                              <w:sz w:val="21"/>
                                              <w:szCs w:val="21"/>
                                            </w:rPr>
                                            <w:t>Οι ομάδες αποτελούνται από</w:t>
                                          </w:r>
                                          <w:r>
                                            <w:rPr>
                                              <w:rStyle w:val="a3"/>
                                              <w:rFonts w:ascii="Arial" w:hAnsi="Arial" w:cs="Arial"/>
                                              <w:color w:val="222222"/>
                                              <w:sz w:val="21"/>
                                              <w:szCs w:val="21"/>
                                            </w:rPr>
                                            <w:t xml:space="preserve"> 4 παίκτες/</w:t>
                                          </w:r>
                                          <w:proofErr w:type="spellStart"/>
                                          <w:r>
                                            <w:rPr>
                                              <w:rStyle w:val="a3"/>
                                              <w:rFonts w:ascii="Arial" w:hAnsi="Arial" w:cs="Arial"/>
                                              <w:color w:val="222222"/>
                                              <w:sz w:val="21"/>
                                              <w:szCs w:val="21"/>
                                            </w:rPr>
                                            <w:t>τριες.</w:t>
                                          </w:r>
                                          <w:proofErr w:type="spellEnd"/>
                                          <w:r>
                                            <w:rPr>
                                              <w:rFonts w:ascii="Helvetica" w:hAnsi="Helvetica" w:cs="Helvetica"/>
                                              <w:color w:val="222222"/>
                                              <w:sz w:val="21"/>
                                              <w:szCs w:val="21"/>
                                            </w:rPr>
                                            <w:br/>
                                          </w:r>
                                          <w:r>
                                            <w:rPr>
                                              <w:rFonts w:ascii="Arial" w:hAnsi="Arial" w:cs="Arial"/>
                                              <w:color w:val="222222"/>
                                              <w:sz w:val="21"/>
                                              <w:szCs w:val="21"/>
                                            </w:rPr>
                                            <w:t>Οι αγώνες θα διαρκούν</w:t>
                                          </w:r>
                                          <w:r>
                                            <w:rPr>
                                              <w:rStyle w:val="a3"/>
                                              <w:rFonts w:ascii="Arial" w:hAnsi="Arial" w:cs="Arial"/>
                                              <w:color w:val="222222"/>
                                              <w:sz w:val="21"/>
                                              <w:szCs w:val="21"/>
                                            </w:rPr>
                                            <w:t xml:space="preserve"> 45' (δύο ημίχρονα των 20' με 5' ανάπαυση).</w:t>
                                          </w:r>
                                        </w:p>
                                        <w:p w:rsidR="008D3C8B" w:rsidRDefault="008D3C8B">
                                          <w:pPr>
                                            <w:spacing w:before="100" w:beforeAutospacing="1" w:after="100" w:afterAutospacing="1" w:line="300" w:lineRule="auto"/>
                                          </w:pPr>
                                          <w:r>
                                            <w:rPr>
                                              <w:rFonts w:ascii="Arial" w:hAnsi="Arial" w:cs="Arial"/>
                                              <w:color w:val="222222"/>
                                              <w:sz w:val="21"/>
                                              <w:szCs w:val="21"/>
                                            </w:rPr>
                                            <w:t>Σε κάθε ηλικιακή κατηγορία ο</w:t>
                                          </w:r>
                                          <w:r>
                                            <w:rPr>
                                              <w:rStyle w:val="a3"/>
                                              <w:rFonts w:ascii="Arial" w:hAnsi="Arial" w:cs="Arial"/>
                                              <w:color w:val="222222"/>
                                              <w:sz w:val="21"/>
                                              <w:szCs w:val="21"/>
                                            </w:rPr>
                                            <w:t xml:space="preserve"> μέγιστος αριθμός συμμετοχών είναι 16 ομάδες, </w:t>
                                          </w:r>
                                          <w:r>
                                            <w:rPr>
                                              <w:rFonts w:ascii="Arial" w:hAnsi="Arial" w:cs="Arial"/>
                                              <w:color w:val="222222"/>
                                              <w:sz w:val="21"/>
                                              <w:szCs w:val="21"/>
                                            </w:rPr>
                                            <w:t xml:space="preserve">οι οποίες θα χωριστούν </w:t>
                                          </w:r>
                                          <w:r>
                                            <w:rPr>
                                              <w:rStyle w:val="a3"/>
                                              <w:rFonts w:ascii="Arial" w:hAnsi="Arial" w:cs="Arial"/>
                                              <w:color w:val="222222"/>
                                              <w:sz w:val="21"/>
                                              <w:szCs w:val="21"/>
                                            </w:rPr>
                                            <w:t>με κλήρωση σε ομίλους</w:t>
                                          </w:r>
                                          <w:r>
                                            <w:rPr>
                                              <w:rFonts w:ascii="Arial" w:hAnsi="Arial" w:cs="Arial"/>
                                              <w:color w:val="222222"/>
                                              <w:sz w:val="21"/>
                                              <w:szCs w:val="21"/>
                                            </w:rPr>
                                            <w:t>.</w:t>
                                          </w:r>
                                        </w:p>
                                        <w:p w:rsidR="008D3C8B" w:rsidRDefault="008D3C8B">
                                          <w:pPr>
                                            <w:spacing w:before="100" w:beforeAutospacing="1" w:after="100" w:afterAutospacing="1" w:line="300" w:lineRule="auto"/>
                                            <w:jc w:val="both"/>
                                          </w:pPr>
                                          <w:r>
                                            <w:rPr>
                                              <w:rFonts w:ascii="Helvetica" w:hAnsi="Helvetica" w:cs="Helvetica"/>
                                              <w:color w:val="222222"/>
                                            </w:rPr>
                                            <w:br/>
                                          </w:r>
                                          <w:r>
                                            <w:rPr>
                                              <w:rStyle w:val="a3"/>
                                              <w:rFonts w:ascii="Arial" w:hAnsi="Arial" w:cs="Arial"/>
                                              <w:color w:val="222222"/>
                                              <w:sz w:val="21"/>
                                              <w:szCs w:val="21"/>
                                            </w:rPr>
                                            <w:t>Θα δοθούν στους συμμετέχοντες όλων των ομάδων μπλούζες του τουρνουά και η νικήτρια ομάδα θα νικήσει έπαθλο.</w:t>
                                          </w:r>
                                          <w:r>
                                            <w:rPr>
                                              <w:rFonts w:ascii="Helvetica" w:hAnsi="Helvetica" w:cs="Helvetica"/>
                                              <w:color w:val="222222"/>
                                            </w:rPr>
                                            <w:br/>
                                            <w:t> </w:t>
                                          </w:r>
                                        </w:p>
                                        <w:p w:rsidR="008D3C8B" w:rsidRDefault="008D3C8B">
                                          <w:pPr>
                                            <w:spacing w:before="100" w:beforeAutospacing="1" w:after="100" w:afterAutospacing="1" w:line="300" w:lineRule="auto"/>
                                          </w:pPr>
                                          <w:r>
                                            <w:rPr>
                                              <w:rFonts w:ascii="Arial" w:hAnsi="Arial" w:cs="Arial"/>
                                              <w:color w:val="222222"/>
                                              <w:sz w:val="21"/>
                                              <w:szCs w:val="21"/>
                                            </w:rPr>
                                            <w:t>Για περισσότερες πληροφορίες σχετικά με τη δήλωση ενδιαφέροντος, το πρόγραμμα των αγώνων και τους κανονισμούς της διοργάνωσης επισκεφτείτε τη σελίδα</w:t>
                                          </w:r>
                                          <w:r>
                                            <w:rPr>
                                              <w:rFonts w:ascii="Helvetica" w:hAnsi="Helvetica" w:cs="Helvetica"/>
                                              <w:color w:val="222222"/>
                                              <w:sz w:val="21"/>
                                              <w:szCs w:val="21"/>
                                            </w:rPr>
                                            <w:t>: </w:t>
                                          </w:r>
                                          <w:hyperlink r:id="rId8" w:tgtFrame="_blank" w:history="1">
                                            <w:r>
                                              <w:rPr>
                                                <w:rStyle w:val="-"/>
                                                <w:rFonts w:ascii="Helvetica" w:hAnsi="Helvetica" w:cs="Helvetica"/>
                                                <w:b/>
                                                <w:bCs/>
                                                <w:color w:val="2F2B8C"/>
                                                <w:sz w:val="21"/>
                                                <w:szCs w:val="21"/>
                                              </w:rPr>
                                              <w:t>snfcc.org/Mpakoterma</w:t>
                                            </w:r>
                                          </w:hyperlink>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8D3C8B">
                                <w:tc>
                                  <w:tcPr>
                                    <w:tcW w:w="9000" w:type="dxa"/>
                                    <w:hideMark/>
                                  </w:tcPr>
                                  <w:tbl>
                                    <w:tblPr>
                                      <w:tblpPr w:leftFromText="36" w:rightFromText="36" w:vertAnchor="text"/>
                                      <w:tblW w:w="5000" w:type="pct"/>
                                      <w:tblCellMar>
                                        <w:left w:w="0" w:type="dxa"/>
                                        <w:right w:w="0" w:type="dxa"/>
                                      </w:tblCellMar>
                                      <w:tblLook w:val="04A0"/>
                                    </w:tblPr>
                                    <w:tblGrid>
                                      <w:gridCol w:w="8306"/>
                                    </w:tblGrid>
                                    <w:tr w:rsidR="008D3C8B">
                                      <w:tc>
                                        <w:tcPr>
                                          <w:tcW w:w="0" w:type="auto"/>
                                          <w:tcMar>
                                            <w:top w:w="0" w:type="dxa"/>
                                            <w:left w:w="270" w:type="dxa"/>
                                            <w:bottom w:w="135" w:type="dxa"/>
                                            <w:right w:w="270" w:type="dxa"/>
                                          </w:tcMar>
                                          <w:hideMark/>
                                        </w:tcPr>
                                        <w:p w:rsidR="008D3C8B" w:rsidRDefault="008D3C8B">
                                          <w:pPr>
                                            <w:spacing w:before="100" w:beforeAutospacing="1" w:after="100" w:afterAutospacing="1" w:line="300" w:lineRule="auto"/>
                                            <w:jc w:val="both"/>
                                          </w:pPr>
                                          <w:r>
                                            <w:rPr>
                                              <w:rStyle w:val="a3"/>
                                              <w:rFonts w:ascii="Arial" w:hAnsi="Arial" w:cs="Arial"/>
                                              <w:color w:val="222222"/>
                                              <w:sz w:val="21"/>
                                              <w:szCs w:val="21"/>
                                            </w:rPr>
                                            <w:t>Λόγω των μέτρων για τη δημόσια υγεία ενδέχεται να υπάρξουν αλλαγές σε σχέση με την ημερομηνία έναρξης του τουρνουά, ή/και σε σχέση με τη διεξαγωγή της εκδήλωσης.</w:t>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tblPr>
                              <w:tblGrid>
                                <w:gridCol w:w="7766"/>
                              </w:tblGrid>
                              <w:tr w:rsidR="008D3C8B">
                                <w:tc>
                                  <w:tcPr>
                                    <w:tcW w:w="0" w:type="auto"/>
                                    <w:tcBorders>
                                      <w:top w:val="single" w:sz="12" w:space="0" w:color="46A637"/>
                                      <w:left w:val="nil"/>
                                      <w:bottom w:val="nil"/>
                                      <w:right w:val="nil"/>
                                    </w:tcBorders>
                                    <w:vAlign w:val="center"/>
                                    <w:hideMark/>
                                  </w:tcPr>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8D3C8B">
                                <w:tc>
                                  <w:tcPr>
                                    <w:tcW w:w="9000" w:type="dxa"/>
                                    <w:hideMark/>
                                  </w:tcPr>
                                  <w:tbl>
                                    <w:tblPr>
                                      <w:tblpPr w:leftFromText="36" w:rightFromText="36" w:vertAnchor="text"/>
                                      <w:tblW w:w="5000" w:type="pct"/>
                                      <w:tblCellMar>
                                        <w:left w:w="0" w:type="dxa"/>
                                        <w:right w:w="0" w:type="dxa"/>
                                      </w:tblCellMar>
                                      <w:tblLook w:val="04A0"/>
                                    </w:tblPr>
                                    <w:tblGrid>
                                      <w:gridCol w:w="8306"/>
                                    </w:tblGrid>
                                    <w:tr w:rsidR="008D3C8B">
                                      <w:tc>
                                        <w:tcPr>
                                          <w:tcW w:w="0" w:type="auto"/>
                                          <w:tcMar>
                                            <w:top w:w="0" w:type="dxa"/>
                                            <w:left w:w="270" w:type="dxa"/>
                                            <w:bottom w:w="135" w:type="dxa"/>
                                            <w:right w:w="270" w:type="dxa"/>
                                          </w:tcMar>
                                          <w:hideMark/>
                                        </w:tcPr>
                                        <w:p w:rsidR="008D3C8B" w:rsidRDefault="008D3C8B">
                                          <w:pPr>
                                            <w:spacing w:before="100" w:beforeAutospacing="1" w:after="100" w:afterAutospacing="1" w:line="300" w:lineRule="auto"/>
                                            <w:jc w:val="center"/>
                                          </w:pPr>
                                          <w:r>
                                            <w:rPr>
                                              <w:rStyle w:val="a3"/>
                                              <w:rFonts w:ascii="Arial" w:hAnsi="Arial" w:cs="Arial"/>
                                              <w:color w:val="46A637"/>
                                              <w:sz w:val="23"/>
                                              <w:szCs w:val="23"/>
                                            </w:rPr>
                                            <w:t>Στο μεταξύ ακονίστε τις γνώσεις σας με ένα κουίζ για το αγαπημένο άθλημα μικρών και μεγάλων!</w:t>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0" w:type="dxa"/>
                                <w:left w:w="270" w:type="dxa"/>
                                <w:bottom w:w="270" w:type="dxa"/>
                                <w:right w:w="270" w:type="dxa"/>
                              </w:tcMar>
                              <w:hideMark/>
                            </w:tcPr>
                            <w:tbl>
                              <w:tblPr>
                                <w:tblW w:w="0" w:type="auto"/>
                                <w:jc w:val="center"/>
                                <w:shd w:val="clear" w:color="auto" w:fill="46A637"/>
                                <w:tblCellMar>
                                  <w:left w:w="0" w:type="dxa"/>
                                  <w:right w:w="0" w:type="dxa"/>
                                </w:tblCellMar>
                                <w:tblLook w:val="04A0"/>
                              </w:tblPr>
                              <w:tblGrid>
                                <w:gridCol w:w="4701"/>
                              </w:tblGrid>
                              <w:tr w:rsidR="008D3C8B">
                                <w:trPr>
                                  <w:jc w:val="center"/>
                                </w:trPr>
                                <w:tc>
                                  <w:tcPr>
                                    <w:tcW w:w="0" w:type="auto"/>
                                    <w:shd w:val="clear" w:color="auto" w:fill="46A637"/>
                                    <w:tcMar>
                                      <w:top w:w="270" w:type="dxa"/>
                                      <w:left w:w="270" w:type="dxa"/>
                                      <w:bottom w:w="270" w:type="dxa"/>
                                      <w:right w:w="270" w:type="dxa"/>
                                    </w:tcMar>
                                    <w:vAlign w:val="center"/>
                                    <w:hideMark/>
                                  </w:tcPr>
                                  <w:p w:rsidR="008D3C8B" w:rsidRDefault="008D3C8B">
                                    <w:pPr>
                                      <w:spacing w:before="100" w:beforeAutospacing="1" w:after="100" w:afterAutospacing="1"/>
                                      <w:jc w:val="center"/>
                                    </w:pPr>
                                    <w:hyperlink r:id="rId9" w:tgtFrame="_blank" w:tooltip="Παίζουμε Μπακότερμα | SNFCC quiz" w:history="1">
                                      <w:r>
                                        <w:rPr>
                                          <w:rStyle w:val="-"/>
                                          <w:rFonts w:ascii="Arial" w:hAnsi="Arial" w:cs="Arial"/>
                                          <w:b/>
                                          <w:bCs/>
                                          <w:color w:val="FFFFFF"/>
                                          <w:u w:val="none"/>
                                        </w:rPr>
                                        <w:t xml:space="preserve">Παίζουμε </w:t>
                                      </w:r>
                                      <w:proofErr w:type="spellStart"/>
                                      <w:r>
                                        <w:rPr>
                                          <w:rStyle w:val="-"/>
                                          <w:rFonts w:ascii="Arial" w:hAnsi="Arial" w:cs="Arial"/>
                                          <w:b/>
                                          <w:bCs/>
                                          <w:color w:val="FFFFFF"/>
                                          <w:u w:val="none"/>
                                        </w:rPr>
                                        <w:t>Μπακότερμα</w:t>
                                      </w:r>
                                      <w:proofErr w:type="spellEnd"/>
                                      <w:r>
                                        <w:rPr>
                                          <w:rStyle w:val="-"/>
                                          <w:rFonts w:ascii="Arial" w:hAnsi="Arial" w:cs="Arial"/>
                                          <w:b/>
                                          <w:bCs/>
                                          <w:color w:val="FFFFFF"/>
                                          <w:u w:val="none"/>
                                        </w:rPr>
                                        <w:t xml:space="preserve"> | SNFCC </w:t>
                                      </w:r>
                                      <w:proofErr w:type="spellStart"/>
                                      <w:r>
                                        <w:rPr>
                                          <w:rStyle w:val="-"/>
                                          <w:rFonts w:ascii="Arial" w:hAnsi="Arial" w:cs="Arial"/>
                                          <w:b/>
                                          <w:bCs/>
                                          <w:color w:val="FFFFFF"/>
                                          <w:u w:val="none"/>
                                        </w:rPr>
                                        <w:t>quiz</w:t>
                                      </w:r>
                                      <w:proofErr w:type="spellEnd"/>
                                    </w:hyperlink>
                                    <w:r>
                                      <w:rPr>
                                        <w:rFonts w:ascii="Arial" w:hAnsi="Arial" w:cs="Arial"/>
                                        <w:color w:val="000000"/>
                                      </w:rPr>
                                      <w:t xml:space="preserve"> </w:t>
                                    </w:r>
                                  </w:p>
                                </w:tc>
                              </w:tr>
                            </w:tbl>
                            <w:p w:rsidR="008D3C8B" w:rsidRDefault="008D3C8B">
                              <w:pPr>
                                <w:jc w:val="cente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8D3C8B">
                                <w:tc>
                                  <w:tcPr>
                                    <w:tcW w:w="9000" w:type="dxa"/>
                                    <w:hideMark/>
                                  </w:tcPr>
                                  <w:tbl>
                                    <w:tblPr>
                                      <w:tblpPr w:leftFromText="36" w:rightFromText="36" w:vertAnchor="text"/>
                                      <w:tblW w:w="5000" w:type="pct"/>
                                      <w:tblCellMar>
                                        <w:left w:w="0" w:type="dxa"/>
                                        <w:right w:w="0" w:type="dxa"/>
                                      </w:tblCellMar>
                                      <w:tblLook w:val="04A0"/>
                                    </w:tblPr>
                                    <w:tblGrid>
                                      <w:gridCol w:w="8306"/>
                                    </w:tblGrid>
                                    <w:tr w:rsidR="008D3C8B">
                                      <w:tc>
                                        <w:tcPr>
                                          <w:tcW w:w="0" w:type="auto"/>
                                          <w:tcMar>
                                            <w:top w:w="0" w:type="dxa"/>
                                            <w:left w:w="270" w:type="dxa"/>
                                            <w:bottom w:w="135" w:type="dxa"/>
                                            <w:right w:w="270" w:type="dxa"/>
                                          </w:tcMar>
                                          <w:hideMark/>
                                        </w:tcPr>
                                        <w:p w:rsidR="008D3C8B" w:rsidRDefault="008D3C8B">
                                          <w:pPr>
                                            <w:spacing w:before="100" w:beforeAutospacing="1" w:after="100" w:afterAutospacing="1" w:line="300" w:lineRule="auto"/>
                                            <w:jc w:val="both"/>
                                          </w:pPr>
                                          <w:r>
                                            <w:rPr>
                                              <w:rFonts w:ascii="Arial" w:hAnsi="Arial" w:cs="Arial"/>
                                              <w:color w:val="222222"/>
                                              <w:sz w:val="20"/>
                                              <w:szCs w:val="20"/>
                                            </w:rPr>
                                            <w:lastRenderedPageBreak/>
                                            <w:t xml:space="preserve">Το τουρνουά ποδοσφαίρου πραγματοποιείται χάρη στη δωρεά του </w:t>
                                          </w:r>
                                          <w:hyperlink r:id="rId10" w:tgtFrame="_blank" w:tooltip="Original URL: https://www.snf.org/. Click or tap if you trust this link." w:history="1">
                                            <w:r>
                                              <w:rPr>
                                                <w:rStyle w:val="-"/>
                                                <w:rFonts w:ascii="Helvetica" w:hAnsi="Helvetica" w:cs="Helvetica"/>
                                                <w:b/>
                                                <w:bCs/>
                                                <w:color w:val="2F2B8C"/>
                                                <w:sz w:val="20"/>
                                                <w:szCs w:val="20"/>
                                              </w:rPr>
                                              <w:t>Ιδρύματος Σταύρος Νιάρχος</w:t>
                                            </w:r>
                                          </w:hyperlink>
                                          <w:r>
                                            <w:rPr>
                                              <w:rFonts w:ascii="Helvetica" w:hAnsi="Helvetica" w:cs="Helvetica"/>
                                              <w:color w:val="222222"/>
                                              <w:sz w:val="20"/>
                                              <w:szCs w:val="20"/>
                                            </w:rPr>
                                            <w:t> (ΙΣΝ).</w:t>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tblPr>
                              <w:tblGrid>
                                <w:gridCol w:w="7766"/>
                              </w:tblGrid>
                              <w:tr w:rsidR="008D3C8B">
                                <w:tc>
                                  <w:tcPr>
                                    <w:tcW w:w="0" w:type="auto"/>
                                    <w:tcBorders>
                                      <w:top w:val="single" w:sz="12" w:space="0" w:color="46A637"/>
                                      <w:left w:val="nil"/>
                                      <w:bottom w:val="nil"/>
                                      <w:right w:val="nil"/>
                                    </w:tcBorders>
                                    <w:vAlign w:val="center"/>
                                    <w:hideMark/>
                                  </w:tcPr>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8D3C8B">
                                <w:tc>
                                  <w:tcPr>
                                    <w:tcW w:w="9000" w:type="dxa"/>
                                    <w:hideMark/>
                                  </w:tcPr>
                                  <w:tbl>
                                    <w:tblPr>
                                      <w:tblpPr w:leftFromText="36" w:rightFromText="36" w:vertAnchor="text"/>
                                      <w:tblW w:w="5000" w:type="pct"/>
                                      <w:tblCellMar>
                                        <w:left w:w="0" w:type="dxa"/>
                                        <w:right w:w="0" w:type="dxa"/>
                                      </w:tblCellMar>
                                      <w:tblLook w:val="04A0"/>
                                    </w:tblPr>
                                    <w:tblGrid>
                                      <w:gridCol w:w="8306"/>
                                    </w:tblGrid>
                                    <w:tr w:rsidR="008D3C8B">
                                      <w:tc>
                                        <w:tcPr>
                                          <w:tcW w:w="0" w:type="auto"/>
                                          <w:tcMar>
                                            <w:top w:w="0" w:type="dxa"/>
                                            <w:left w:w="270" w:type="dxa"/>
                                            <w:bottom w:w="135" w:type="dxa"/>
                                            <w:right w:w="270" w:type="dxa"/>
                                          </w:tcMar>
                                          <w:hideMark/>
                                        </w:tcPr>
                                        <w:p w:rsidR="008D3C8B" w:rsidRDefault="008D3C8B">
                                          <w:pPr>
                                            <w:spacing w:before="100" w:beforeAutospacing="1" w:after="100" w:afterAutospacing="1" w:line="300" w:lineRule="auto"/>
                                          </w:pPr>
                                          <w:r>
                                            <w:rPr>
                                              <w:rStyle w:val="a3"/>
                                              <w:rFonts w:ascii="Arial" w:hAnsi="Arial" w:cs="Arial"/>
                                              <w:color w:val="222222"/>
                                              <w:sz w:val="23"/>
                                              <w:szCs w:val="23"/>
                                            </w:rPr>
                                            <w:t>Ενημερωθείτε για τα μέτρα ασφαλείας σχετικά με την προστασία των επισκεπτών &amp; εργαζομένων του ΚΠΙΣΝ</w:t>
                                          </w:r>
                                          <w:r>
                                            <w:rPr>
                                              <w:rStyle w:val="a3"/>
                                              <w:rFonts w:ascii="Arial" w:hAnsi="Arial" w:cs="Arial"/>
                                              <w:color w:val="3277D1"/>
                                              <w:sz w:val="23"/>
                                              <w:szCs w:val="23"/>
                                            </w:rPr>
                                            <w:t> </w:t>
                                          </w:r>
                                          <w:hyperlink r:id="rId11" w:tgtFrame="_blank" w:history="1">
                                            <w:r>
                                              <w:rPr>
                                                <w:rStyle w:val="-"/>
                                                <w:rFonts w:ascii="Helvetica" w:hAnsi="Helvetica" w:cs="Helvetica"/>
                                                <w:b/>
                                                <w:bCs/>
                                                <w:color w:val="2F2B8C"/>
                                              </w:rPr>
                                              <w:t>εδώ</w:t>
                                            </w:r>
                                          </w:hyperlink>
                                          <w:r>
                                            <w:rPr>
                                              <w:rStyle w:val="a3"/>
                                              <w:rFonts w:ascii="Arial" w:hAnsi="Arial" w:cs="Arial"/>
                                              <w:color w:val="222222"/>
                                              <w:sz w:val="23"/>
                                              <w:szCs w:val="23"/>
                                            </w:rPr>
                                            <w:t>.</w:t>
                                          </w:r>
                                          <w:r>
                                            <w:rPr>
                                              <w:rFonts w:ascii="Helvetica" w:hAnsi="Helvetica" w:cs="Helvetica"/>
                                              <w:color w:val="222222"/>
                                            </w:rPr>
                                            <w:t xml:space="preserve"> </w:t>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8D3C8B">
                                <w:tc>
                                  <w:tcPr>
                                    <w:tcW w:w="9000" w:type="dxa"/>
                                    <w:hideMark/>
                                  </w:tcPr>
                                  <w:tbl>
                                    <w:tblPr>
                                      <w:tblpPr w:leftFromText="36" w:rightFromText="36" w:vertAnchor="text"/>
                                      <w:tblW w:w="5000" w:type="pct"/>
                                      <w:tblCellMar>
                                        <w:left w:w="0" w:type="dxa"/>
                                        <w:right w:w="0" w:type="dxa"/>
                                      </w:tblCellMar>
                                      <w:tblLook w:val="04A0"/>
                                    </w:tblPr>
                                    <w:tblGrid>
                                      <w:gridCol w:w="8306"/>
                                    </w:tblGrid>
                                    <w:tr w:rsidR="008D3C8B">
                                      <w:tc>
                                        <w:tcPr>
                                          <w:tcW w:w="0" w:type="auto"/>
                                          <w:tcMar>
                                            <w:top w:w="0" w:type="dxa"/>
                                            <w:left w:w="270" w:type="dxa"/>
                                            <w:bottom w:w="135" w:type="dxa"/>
                                            <w:right w:w="270" w:type="dxa"/>
                                          </w:tcMar>
                                          <w:hideMark/>
                                        </w:tcPr>
                                        <w:p w:rsidR="008D3C8B" w:rsidRDefault="008D3C8B">
                                          <w:pPr>
                                            <w:spacing w:before="100" w:beforeAutospacing="1" w:after="100" w:afterAutospacing="1" w:line="300" w:lineRule="auto"/>
                                            <w:jc w:val="both"/>
                                          </w:pPr>
                                          <w:r>
                                            <w:rPr>
                                              <w:rStyle w:val="a4"/>
                                              <w:rFonts w:ascii="Arial" w:hAnsi="Arial" w:cs="Arial"/>
                                              <w:color w:val="222222"/>
                                              <w:sz w:val="20"/>
                                              <w:szCs w:val="20"/>
                                            </w:rPr>
                                            <w:t>Το ψηφιακό περιεχόμενο το οποίο δημιουργήθηκε στο πλαίσιο του προγραμματισμού εκδηλώσεων του ΚΠΙΣΝ εντάσσεται στη δωρεά του Ιδρύματος Σταύρος Νιάρχος (ΙΣΝ).</w:t>
                                          </w:r>
                                          <w:r>
                                            <w:rPr>
                                              <w:rFonts w:ascii="Arial" w:hAnsi="Arial" w:cs="Arial"/>
                                              <w:color w:val="222222"/>
                                              <w:sz w:val="20"/>
                                              <w:szCs w:val="20"/>
                                            </w:rPr>
                                            <w:br/>
                                          </w:r>
                                          <w:r>
                                            <w:rPr>
                                              <w:rFonts w:ascii="Arial" w:hAnsi="Arial" w:cs="Arial"/>
                                              <w:color w:val="222222"/>
                                              <w:sz w:val="20"/>
                                              <w:szCs w:val="20"/>
                                            </w:rPr>
                                            <w:br/>
                                          </w:r>
                                          <w:r>
                                            <w:rPr>
                                              <w:rStyle w:val="a4"/>
                                              <w:rFonts w:ascii="Arial" w:hAnsi="Arial" w:cs="Arial"/>
                                              <w:color w:val="222222"/>
                                              <w:sz w:val="20"/>
                                              <w:szCs w:val="20"/>
                                            </w:rPr>
                                            <w:t>Τον Φεβρουάριο 2017, με την ολοκλήρωση της κατασκευής του το ΙΣΝ παρέδωσε το ΚΠΙΣΝ στην Ελληνική Πολιτεία, και κατ’ επέκταση στην ελληνική κοινωνία, το νόμιμο ιδιοκτήτη του έργου. Παράλληλα, το ΙΣΝ ανακοίνωσε τη δέσμευσή του να συνεχίζει να υποστηρίζει έμπρακτα το ΚΠΙΣΝ για τα επόμενα πέντε χρόνια, με δωρεές ύψους έως €50 εκατομμυρίων για τη διοργάνωση δωρεάν εκδηλώσεων και την κάλυψη λειτουργικών εξόδων.</w:t>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8306"/>
                        </w:tblGrid>
                        <w:tr w:rsidR="008D3C8B">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tblPr>
                              <w:tblGrid>
                                <w:gridCol w:w="8036"/>
                              </w:tblGrid>
                              <w:tr w:rsidR="008D3C8B">
                                <w:tc>
                                  <w:tcPr>
                                    <w:tcW w:w="0" w:type="auto"/>
                                    <w:tcMar>
                                      <w:top w:w="0" w:type="dxa"/>
                                      <w:left w:w="135" w:type="dxa"/>
                                      <w:bottom w:w="0" w:type="dxa"/>
                                      <w:right w:w="135" w:type="dxa"/>
                                    </w:tcMar>
                                    <w:hideMark/>
                                  </w:tcPr>
                                  <w:p w:rsidR="008D3C8B" w:rsidRDefault="008D3C8B">
                                    <w:pPr>
                                      <w:spacing w:before="100" w:beforeAutospacing="1" w:after="100" w:afterAutospacing="1"/>
                                      <w:jc w:val="center"/>
                                    </w:pPr>
                                    <w:r>
                                      <w:rPr>
                                        <w:noProof/>
                                        <w:color w:val="0000FF"/>
                                        <w:bdr w:val="single" w:sz="8" w:space="0" w:color="auto" w:frame="1"/>
                                      </w:rPr>
                                      <w:drawing>
                                        <wp:inline distT="0" distB="0" distL="0" distR="0">
                                          <wp:extent cx="5372100" cy="937260"/>
                                          <wp:effectExtent l="19050" t="0" r="0" b="0"/>
                                          <wp:docPr id="2" name="m_-1509157769397306726m_-3051751844630608515_x0000_i1029" descr="Η εικόνα καταργήθηκε από τον αποστολέα.">
                                            <a:hlinkClick xmlns:a="http://schemas.openxmlformats.org/drawingml/2006/main" r:id="rId12" tgtFrame="_blank"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09157769397306726m_-3051751844630608515_x0000_i1029" descr="Η εικόνα καταργήθηκε από τον αποστολέα."/>
                                                  <pic:cNvPicPr>
                                                    <a:picLocks noChangeAspect="1" noChangeArrowheads="1"/>
                                                  </pic:cNvPicPr>
                                                </pic:nvPicPr>
                                                <pic:blipFill>
                                                  <a:blip r:embed="rId13" r:link="rId14" cstate="print"/>
                                                  <a:srcRect/>
                                                  <a:stretch>
                                                    <a:fillRect/>
                                                  </a:stretch>
                                                </pic:blipFill>
                                                <pic:spPr bwMode="auto">
                                                  <a:xfrm>
                                                    <a:off x="0" y="0"/>
                                                    <a:ext cx="5372100" cy="937260"/>
                                                  </a:xfrm>
                                                  <a:prstGeom prst="rect">
                                                    <a:avLst/>
                                                  </a:prstGeom>
                                                  <a:noFill/>
                                                  <a:ln w="9525">
                                                    <a:noFill/>
                                                    <a:miter lim="800000"/>
                                                    <a:headEnd/>
                                                    <a:tailEnd/>
                                                  </a:ln>
                                                </pic:spPr>
                                              </pic:pic>
                                            </a:graphicData>
                                          </a:graphic>
                                        </wp:inline>
                                      </w:drawing>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jc w:val="center"/>
                    <w:rPr>
                      <w:rFonts w:eastAsia="Times New Roman"/>
                      <w:sz w:val="20"/>
                      <w:szCs w:val="20"/>
                    </w:rPr>
                  </w:pPr>
                </w:p>
              </w:tc>
            </w:tr>
          </w:tbl>
          <w:p w:rsidR="008D3C8B" w:rsidRDefault="008D3C8B">
            <w:pPr>
              <w:jc w:val="center"/>
              <w:rPr>
                <w:rFonts w:eastAsia="Times New Roman"/>
                <w:sz w:val="20"/>
                <w:szCs w:val="20"/>
              </w:rPr>
            </w:pPr>
          </w:p>
        </w:tc>
      </w:tr>
      <w:tr w:rsidR="008D3C8B" w:rsidRPr="008D3C8B" w:rsidTr="008D3C8B">
        <w:trPr>
          <w:jc w:val="center"/>
        </w:trPr>
        <w:tc>
          <w:tcPr>
            <w:tcW w:w="0" w:type="auto"/>
            <w:shd w:val="clear" w:color="auto" w:fill="46A637"/>
            <w:hideMark/>
          </w:tcPr>
          <w:tbl>
            <w:tblPr>
              <w:tblW w:w="9000" w:type="dxa"/>
              <w:jc w:val="center"/>
              <w:tblCellMar>
                <w:left w:w="0" w:type="dxa"/>
                <w:right w:w="0" w:type="dxa"/>
              </w:tblCellMar>
              <w:tblLook w:val="04A0"/>
            </w:tblPr>
            <w:tblGrid>
              <w:gridCol w:w="9000"/>
            </w:tblGrid>
            <w:tr w:rsidR="008D3C8B" w:rsidRPr="008D3C8B">
              <w:trPr>
                <w:jc w:val="center"/>
              </w:trPr>
              <w:tc>
                <w:tcPr>
                  <w:tcW w:w="9000" w:type="dxa"/>
                  <w:hideMark/>
                </w:tcPr>
                <w:tbl>
                  <w:tblPr>
                    <w:tblW w:w="0" w:type="auto"/>
                    <w:jc w:val="center"/>
                    <w:tblCellMar>
                      <w:left w:w="0" w:type="dxa"/>
                      <w:right w:w="0" w:type="dxa"/>
                    </w:tblCellMar>
                    <w:tblLook w:val="04A0"/>
                  </w:tblPr>
                  <w:tblGrid>
                    <w:gridCol w:w="9000"/>
                  </w:tblGrid>
                  <w:tr w:rsidR="008D3C8B" w:rsidRPr="008D3C8B">
                    <w:trPr>
                      <w:jc w:val="center"/>
                    </w:trPr>
                    <w:tc>
                      <w:tcPr>
                        <w:tcW w:w="0" w:type="auto"/>
                        <w:hideMark/>
                      </w:tcPr>
                      <w:tbl>
                        <w:tblPr>
                          <w:tblW w:w="5000" w:type="pct"/>
                          <w:tblCellMar>
                            <w:left w:w="0" w:type="dxa"/>
                            <w:right w:w="0" w:type="dxa"/>
                          </w:tblCellMar>
                          <w:tblLook w:val="04A0"/>
                        </w:tblPr>
                        <w:tblGrid>
                          <w:gridCol w:w="9000"/>
                        </w:tblGrid>
                        <w:tr w:rsidR="008D3C8B">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8730"/>
                              </w:tblGrid>
                              <w:tr w:rsidR="008D3C8B">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tblPr>
                                    <w:tblGrid>
                                      <w:gridCol w:w="8460"/>
                                    </w:tblGrid>
                                    <w:tr w:rsidR="008D3C8B">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tblPr>
                                          <w:tblGrid>
                                            <w:gridCol w:w="3310"/>
                                          </w:tblGrid>
                                          <w:tr w:rsidR="008D3C8B">
                                            <w:trPr>
                                              <w:jc w:val="center"/>
                                            </w:trPr>
                                            <w:tc>
                                              <w:tcPr>
                                                <w:tcW w:w="0" w:type="auto"/>
                                                <w:hideMark/>
                                              </w:tcPr>
                                              <w:tbl>
                                                <w:tblPr>
                                                  <w:tblW w:w="0" w:type="auto"/>
                                                  <w:jc w:val="center"/>
                                                  <w:tblCellMar>
                                                    <w:left w:w="0" w:type="dxa"/>
                                                    <w:right w:w="0" w:type="dxa"/>
                                                  </w:tblCellMar>
                                                  <w:tblLook w:val="04A0"/>
                                                </w:tblPr>
                                                <w:tblGrid>
                                                  <w:gridCol w:w="865"/>
                                                  <w:gridCol w:w="865"/>
                                                  <w:gridCol w:w="865"/>
                                                  <w:gridCol w:w="715"/>
                                                </w:tblGrid>
                                                <w:tr w:rsidR="008D3C8B">
                                                  <w:trPr>
                                                    <w:jc w:val="center"/>
                                                  </w:trPr>
                                                  <w:tc>
                                                    <w:tcPr>
                                                      <w:tcW w:w="0" w:type="auto"/>
                                                      <w:hideMark/>
                                                    </w:tcPr>
                                                    <w:tbl>
                                                      <w:tblPr>
                                                        <w:tblpPr w:leftFromText="36" w:rightFromText="36" w:vertAnchor="text"/>
                                                        <w:tblW w:w="0" w:type="auto"/>
                                                        <w:tblCellMar>
                                                          <w:left w:w="0" w:type="dxa"/>
                                                          <w:right w:w="0" w:type="dxa"/>
                                                        </w:tblCellMar>
                                                        <w:tblLook w:val="04A0"/>
                                                      </w:tblPr>
                                                      <w:tblGrid>
                                                        <w:gridCol w:w="865"/>
                                                      </w:tblGrid>
                                                      <w:tr w:rsidR="008D3C8B">
                                                        <w:tc>
                                                          <w:tcPr>
                                                            <w:tcW w:w="0" w:type="auto"/>
                                                            <w:tcMar>
                                                              <w:top w:w="0" w:type="dxa"/>
                                                              <w:left w:w="0" w:type="dxa"/>
                                                              <w:bottom w:w="135" w:type="dxa"/>
                                                              <w:right w:w="150" w:type="dxa"/>
                                                            </w:tcMar>
                                                            <w:hideMark/>
                                                          </w:tcPr>
                                                          <w:tbl>
                                                            <w:tblPr>
                                                              <w:tblW w:w="5000" w:type="pct"/>
                                                              <w:tblCellMar>
                                                                <w:left w:w="0" w:type="dxa"/>
                                                                <w:right w:w="0" w:type="dxa"/>
                                                              </w:tblCellMar>
                                                              <w:tblLook w:val="04A0"/>
                                                            </w:tblPr>
                                                            <w:tblGrid>
                                                              <w:gridCol w:w="715"/>
                                                            </w:tblGrid>
                                                            <w:tr w:rsidR="008D3C8B">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tblPr>
                                                                  <w:tblGrid>
                                                                    <w:gridCol w:w="430"/>
                                                                  </w:tblGrid>
                                                                  <w:tr w:rsidR="008D3C8B">
                                                                    <w:tc>
                                                                      <w:tcPr>
                                                                        <w:tcW w:w="360" w:type="dxa"/>
                                                                        <w:vAlign w:val="center"/>
                                                                        <w:hideMark/>
                                                                      </w:tcPr>
                                                                      <w:p w:rsidR="008D3C8B" w:rsidRDefault="008D3C8B">
                                                                        <w:pPr>
                                                                          <w:spacing w:before="100" w:beforeAutospacing="1" w:after="100" w:afterAutospacing="1"/>
                                                                          <w:jc w:val="center"/>
                                                                        </w:pPr>
                                                                        <w:r>
                                                                          <w:rPr>
                                                                            <w:noProof/>
                                                                            <w:color w:val="0000FF"/>
                                                                            <w:bdr w:val="single" w:sz="8" w:space="0" w:color="auto" w:frame="1"/>
                                                                          </w:rPr>
                                                                          <w:lastRenderedPageBreak/>
                                                                          <w:drawing>
                                                                            <wp:inline distT="0" distB="0" distL="0" distR="0">
                                                                              <wp:extent cx="228600" cy="228600"/>
                                                                              <wp:effectExtent l="19050" t="0" r="0" b="0"/>
                                                                              <wp:docPr id="3" name="m_-1509157769397306726m_-3051751844630608515_x0000_i1028" descr="Η εικόνα καταργήθηκε από τον αποστολέα. 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09157769397306726m_-3051751844630608515_x0000_i1028" descr="Η εικόνα καταργήθηκε από τον αποστολέα. Facebook"/>
                                                                                      <pic:cNvPicPr>
                                                                                        <a:picLocks noChangeAspect="1" noChangeArrowheads="1"/>
                                                                                      </pic:cNvPicPr>
                                                                                    </pic:nvPicPr>
                                                                                    <pic:blipFill>
                                                                                      <a:blip r:embed="rId16" r:link="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rPr>
                                                          <w:rFonts w:eastAsia="Times New Roman"/>
                                                          <w:sz w:val="20"/>
                                                          <w:szCs w:val="20"/>
                                                        </w:rPr>
                                                      </w:pPr>
                                                    </w:p>
                                                  </w:tc>
                                                  <w:tc>
                                                    <w:tcPr>
                                                      <w:tcW w:w="0" w:type="auto"/>
                                                      <w:hideMark/>
                                                    </w:tcPr>
                                                    <w:tbl>
                                                      <w:tblPr>
                                                        <w:tblpPr w:leftFromText="36" w:rightFromText="36" w:vertAnchor="text"/>
                                                        <w:tblW w:w="0" w:type="auto"/>
                                                        <w:tblCellMar>
                                                          <w:left w:w="0" w:type="dxa"/>
                                                          <w:right w:w="0" w:type="dxa"/>
                                                        </w:tblCellMar>
                                                        <w:tblLook w:val="04A0"/>
                                                      </w:tblPr>
                                                      <w:tblGrid>
                                                        <w:gridCol w:w="865"/>
                                                      </w:tblGrid>
                                                      <w:tr w:rsidR="008D3C8B">
                                                        <w:tc>
                                                          <w:tcPr>
                                                            <w:tcW w:w="0" w:type="auto"/>
                                                            <w:tcMar>
                                                              <w:top w:w="0" w:type="dxa"/>
                                                              <w:left w:w="0" w:type="dxa"/>
                                                              <w:bottom w:w="135" w:type="dxa"/>
                                                              <w:right w:w="150" w:type="dxa"/>
                                                            </w:tcMar>
                                                            <w:hideMark/>
                                                          </w:tcPr>
                                                          <w:tbl>
                                                            <w:tblPr>
                                                              <w:tblW w:w="5000" w:type="pct"/>
                                                              <w:tblCellMar>
                                                                <w:left w:w="0" w:type="dxa"/>
                                                                <w:right w:w="0" w:type="dxa"/>
                                                              </w:tblCellMar>
                                                              <w:tblLook w:val="04A0"/>
                                                            </w:tblPr>
                                                            <w:tblGrid>
                                                              <w:gridCol w:w="715"/>
                                                            </w:tblGrid>
                                                            <w:tr w:rsidR="008D3C8B">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tblPr>
                                                                  <w:tblGrid>
                                                                    <w:gridCol w:w="430"/>
                                                                  </w:tblGrid>
                                                                  <w:tr w:rsidR="008D3C8B">
                                                                    <w:tc>
                                                                      <w:tcPr>
                                                                        <w:tcW w:w="360" w:type="dxa"/>
                                                                        <w:vAlign w:val="center"/>
                                                                        <w:hideMark/>
                                                                      </w:tcPr>
                                                                      <w:p w:rsidR="008D3C8B" w:rsidRDefault="008D3C8B">
                                                                        <w:pPr>
                                                                          <w:spacing w:before="100" w:beforeAutospacing="1" w:after="100" w:afterAutospacing="1"/>
                                                                          <w:jc w:val="center"/>
                                                                        </w:pPr>
                                                                        <w:r>
                                                                          <w:rPr>
                                                                            <w:noProof/>
                                                                            <w:color w:val="0000FF"/>
                                                                            <w:bdr w:val="single" w:sz="8" w:space="0" w:color="auto" w:frame="1"/>
                                                                          </w:rPr>
                                                                          <w:drawing>
                                                                            <wp:inline distT="0" distB="0" distL="0" distR="0">
                                                                              <wp:extent cx="228600" cy="228600"/>
                                                                              <wp:effectExtent l="19050" t="0" r="0" b="0"/>
                                                                              <wp:docPr id="4" name="m_-1509157769397306726m_-3051751844630608515_x0000_i1027" descr="Η εικόνα καταργήθηκε από τον αποστολέα. Instagram">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09157769397306726m_-3051751844630608515_x0000_i1027" descr="Η εικόνα καταργήθηκε από τον αποστολέα. Instagram"/>
                                                                                      <pic:cNvPicPr>
                                                                                        <a:picLocks noChangeAspect="1" noChangeArrowheads="1"/>
                                                                                      </pic:cNvPicPr>
                                                                                    </pic:nvPicPr>
                                                                                    <pic:blipFill>
                                                                                      <a:blip r:embed="rId16" r:link="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rPr>
                                                          <w:rFonts w:eastAsia="Times New Roman"/>
                                                          <w:sz w:val="20"/>
                                                          <w:szCs w:val="20"/>
                                                        </w:rPr>
                                                      </w:pPr>
                                                    </w:p>
                                                  </w:tc>
                                                  <w:tc>
                                                    <w:tcPr>
                                                      <w:tcW w:w="0" w:type="auto"/>
                                                      <w:hideMark/>
                                                    </w:tcPr>
                                                    <w:tbl>
                                                      <w:tblPr>
                                                        <w:tblpPr w:leftFromText="36" w:rightFromText="36" w:vertAnchor="text"/>
                                                        <w:tblW w:w="0" w:type="auto"/>
                                                        <w:tblCellMar>
                                                          <w:left w:w="0" w:type="dxa"/>
                                                          <w:right w:w="0" w:type="dxa"/>
                                                        </w:tblCellMar>
                                                        <w:tblLook w:val="04A0"/>
                                                      </w:tblPr>
                                                      <w:tblGrid>
                                                        <w:gridCol w:w="865"/>
                                                      </w:tblGrid>
                                                      <w:tr w:rsidR="008D3C8B">
                                                        <w:tc>
                                                          <w:tcPr>
                                                            <w:tcW w:w="0" w:type="auto"/>
                                                            <w:tcMar>
                                                              <w:top w:w="0" w:type="dxa"/>
                                                              <w:left w:w="0" w:type="dxa"/>
                                                              <w:bottom w:w="135" w:type="dxa"/>
                                                              <w:right w:w="150" w:type="dxa"/>
                                                            </w:tcMar>
                                                            <w:hideMark/>
                                                          </w:tcPr>
                                                          <w:tbl>
                                                            <w:tblPr>
                                                              <w:tblW w:w="5000" w:type="pct"/>
                                                              <w:tblCellMar>
                                                                <w:left w:w="0" w:type="dxa"/>
                                                                <w:right w:w="0" w:type="dxa"/>
                                                              </w:tblCellMar>
                                                              <w:tblLook w:val="04A0"/>
                                                            </w:tblPr>
                                                            <w:tblGrid>
                                                              <w:gridCol w:w="715"/>
                                                            </w:tblGrid>
                                                            <w:tr w:rsidR="008D3C8B">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tblPr>
                                                                  <w:tblGrid>
                                                                    <w:gridCol w:w="430"/>
                                                                  </w:tblGrid>
                                                                  <w:tr w:rsidR="008D3C8B">
                                                                    <w:tc>
                                                                      <w:tcPr>
                                                                        <w:tcW w:w="360" w:type="dxa"/>
                                                                        <w:vAlign w:val="center"/>
                                                                        <w:hideMark/>
                                                                      </w:tcPr>
                                                                      <w:p w:rsidR="008D3C8B" w:rsidRDefault="008D3C8B">
                                                                        <w:pPr>
                                                                          <w:spacing w:before="100" w:beforeAutospacing="1" w:after="100" w:afterAutospacing="1"/>
                                                                          <w:jc w:val="center"/>
                                                                        </w:pPr>
                                                                        <w:r>
                                                                          <w:rPr>
                                                                            <w:noProof/>
                                                                            <w:color w:val="0000FF"/>
                                                                            <w:bdr w:val="single" w:sz="8" w:space="0" w:color="auto" w:frame="1"/>
                                                                          </w:rPr>
                                                                          <w:drawing>
                                                                            <wp:inline distT="0" distB="0" distL="0" distR="0">
                                                                              <wp:extent cx="228600" cy="228600"/>
                                                                              <wp:effectExtent l="19050" t="0" r="0" b="0"/>
                                                                              <wp:docPr id="5" name="m_-1509157769397306726m_-3051751844630608515_x0000_i1026" descr="Η εικόνα καταργήθηκε από τον αποστολέα. YouTube">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09157769397306726m_-3051751844630608515_x0000_i1026" descr="Η εικόνα καταργήθηκε από τον αποστολέα. YouTube"/>
                                                                                      <pic:cNvPicPr>
                                                                                        <a:picLocks noChangeAspect="1" noChangeArrowheads="1"/>
                                                                                      </pic:cNvPicPr>
                                                                                    </pic:nvPicPr>
                                                                                    <pic:blipFill>
                                                                                      <a:blip r:embed="rId16" r:link="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rPr>
                                                          <w:rFonts w:eastAsia="Times New Roman"/>
                                                          <w:sz w:val="20"/>
                                                          <w:szCs w:val="20"/>
                                                        </w:rPr>
                                                      </w:pPr>
                                                    </w:p>
                                                  </w:tc>
                                                  <w:tc>
                                                    <w:tcPr>
                                                      <w:tcW w:w="0" w:type="auto"/>
                                                      <w:hideMark/>
                                                    </w:tcPr>
                                                    <w:tbl>
                                                      <w:tblPr>
                                                        <w:tblpPr w:leftFromText="36" w:rightFromText="36" w:vertAnchor="text"/>
                                                        <w:tblW w:w="0" w:type="auto"/>
                                                        <w:tblCellMar>
                                                          <w:left w:w="0" w:type="dxa"/>
                                                          <w:right w:w="0" w:type="dxa"/>
                                                        </w:tblCellMar>
                                                        <w:tblLook w:val="04A0"/>
                                                      </w:tblPr>
                                                      <w:tblGrid>
                                                        <w:gridCol w:w="715"/>
                                                      </w:tblGrid>
                                                      <w:tr w:rsidR="008D3C8B">
                                                        <w:tc>
                                                          <w:tcPr>
                                                            <w:tcW w:w="0" w:type="auto"/>
                                                            <w:tcMar>
                                                              <w:top w:w="0" w:type="dxa"/>
                                                              <w:left w:w="0" w:type="dxa"/>
                                                              <w:bottom w:w="135" w:type="dxa"/>
                                                              <w:right w:w="0" w:type="dxa"/>
                                                            </w:tcMar>
                                                            <w:hideMark/>
                                                          </w:tcPr>
                                                          <w:tbl>
                                                            <w:tblPr>
                                                              <w:tblW w:w="5000" w:type="pct"/>
                                                              <w:tblCellMar>
                                                                <w:left w:w="0" w:type="dxa"/>
                                                                <w:right w:w="0" w:type="dxa"/>
                                                              </w:tblCellMar>
                                                              <w:tblLook w:val="04A0"/>
                                                            </w:tblPr>
                                                            <w:tblGrid>
                                                              <w:gridCol w:w="715"/>
                                                            </w:tblGrid>
                                                            <w:tr w:rsidR="008D3C8B">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tblPr>
                                                                  <w:tblGrid>
                                                                    <w:gridCol w:w="430"/>
                                                                  </w:tblGrid>
                                                                  <w:tr w:rsidR="008D3C8B">
                                                                    <w:tc>
                                                                      <w:tcPr>
                                                                        <w:tcW w:w="360" w:type="dxa"/>
                                                                        <w:vAlign w:val="center"/>
                                                                        <w:hideMark/>
                                                                      </w:tcPr>
                                                                      <w:p w:rsidR="008D3C8B" w:rsidRDefault="008D3C8B">
                                                                        <w:pPr>
                                                                          <w:spacing w:before="100" w:beforeAutospacing="1" w:after="100" w:afterAutospacing="1"/>
                                                                          <w:jc w:val="center"/>
                                                                        </w:pPr>
                                                                        <w:r>
                                                                          <w:rPr>
                                                                            <w:noProof/>
                                                                            <w:color w:val="0000FF"/>
                                                                            <w:bdr w:val="single" w:sz="8" w:space="0" w:color="auto" w:frame="1"/>
                                                                          </w:rPr>
                                                                          <w:drawing>
                                                                            <wp:inline distT="0" distB="0" distL="0" distR="0">
                                                                              <wp:extent cx="228600" cy="228600"/>
                                                                              <wp:effectExtent l="19050" t="0" r="0" b="0"/>
                                                                              <wp:docPr id="6" name="m_-1509157769397306726m_-3051751844630608515_x0000_i1025" descr="Η εικόνα καταργήθηκε από τον αποστολέα. SoundClou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09157769397306726m_-3051751844630608515_x0000_i1025" descr="Η εικόνα καταργήθηκε από τον αποστολέα. SoundCloud"/>
                                                                                      <pic:cNvPicPr>
                                                                                        <a:picLocks noChangeAspect="1" noChangeArrowheads="1"/>
                                                                                      </pic:cNvPicPr>
                                                                                    </pic:nvPicPr>
                                                                                    <pic:blipFill>
                                                                                      <a:blip r:embed="rId16" r:link="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jc w:val="center"/>
                                                  <w:rPr>
                                                    <w:rFonts w:eastAsia="Times New Roman"/>
                                                    <w:sz w:val="20"/>
                                                    <w:szCs w:val="20"/>
                                                  </w:rPr>
                                                </w:pPr>
                                              </w:p>
                                            </w:tc>
                                          </w:tr>
                                        </w:tbl>
                                        <w:p w:rsidR="008D3C8B" w:rsidRDefault="008D3C8B">
                                          <w:pPr>
                                            <w:jc w:val="center"/>
                                            <w:rPr>
                                              <w:rFonts w:eastAsia="Times New Roman"/>
                                              <w:sz w:val="20"/>
                                              <w:szCs w:val="20"/>
                                            </w:rPr>
                                          </w:pPr>
                                        </w:p>
                                      </w:tc>
                                    </w:tr>
                                  </w:tbl>
                                  <w:p w:rsidR="008D3C8B" w:rsidRDefault="008D3C8B">
                                    <w:pPr>
                                      <w:jc w:val="center"/>
                                      <w:rPr>
                                        <w:rFonts w:eastAsia="Times New Roman"/>
                                        <w:sz w:val="20"/>
                                        <w:szCs w:val="20"/>
                                      </w:rPr>
                                    </w:pPr>
                                  </w:p>
                                </w:tc>
                              </w:tr>
                            </w:tbl>
                            <w:p w:rsidR="008D3C8B" w:rsidRDefault="008D3C8B">
                              <w:pPr>
                                <w:jc w:val="cente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9000"/>
                        </w:tblGrid>
                        <w:tr w:rsidR="008D3C8B">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tblPr>
                              <w:tblGrid>
                                <w:gridCol w:w="8460"/>
                              </w:tblGrid>
                              <w:tr w:rsidR="008D3C8B">
                                <w:tc>
                                  <w:tcPr>
                                    <w:tcW w:w="0" w:type="auto"/>
                                    <w:tcBorders>
                                      <w:top w:val="single" w:sz="12" w:space="0" w:color="FFFFFF"/>
                                      <w:left w:val="nil"/>
                                      <w:bottom w:val="nil"/>
                                      <w:right w:val="nil"/>
                                    </w:tcBorders>
                                    <w:vAlign w:val="center"/>
                                    <w:hideMark/>
                                  </w:tcPr>
                                  <w:p w:rsidR="008D3C8B" w:rsidRDefault="008D3C8B">
                                    <w:pPr>
                                      <w:rPr>
                                        <w:rFonts w:eastAsia="Times New Roman"/>
                                        <w:sz w:val="20"/>
                                        <w:szCs w:val="20"/>
                                      </w:rPr>
                                    </w:pPr>
                                  </w:p>
                                </w:tc>
                              </w:tr>
                            </w:tbl>
                            <w:p w:rsidR="008D3C8B" w:rsidRDefault="008D3C8B">
                              <w:pPr>
                                <w:rPr>
                                  <w:rFonts w:eastAsia="Times New Roman"/>
                                  <w:sz w:val="20"/>
                                  <w:szCs w:val="20"/>
                                </w:rPr>
                              </w:pPr>
                            </w:p>
                          </w:tc>
                        </w:tr>
                      </w:tbl>
                      <w:p w:rsidR="008D3C8B" w:rsidRDefault="008D3C8B">
                        <w:pPr>
                          <w:spacing w:before="100" w:beforeAutospacing="1" w:after="100" w:afterAutospacing="1"/>
                        </w:pPr>
                        <w:r>
                          <w:t> </w:t>
                        </w:r>
                      </w:p>
                      <w:tbl>
                        <w:tblPr>
                          <w:tblW w:w="5000" w:type="pct"/>
                          <w:tblCellMar>
                            <w:left w:w="0" w:type="dxa"/>
                            <w:right w:w="0" w:type="dxa"/>
                          </w:tblCellMar>
                          <w:tblLook w:val="04A0"/>
                        </w:tblPr>
                        <w:tblGrid>
                          <w:gridCol w:w="9000"/>
                        </w:tblGrid>
                        <w:tr w:rsidR="008D3C8B" w:rsidRPr="008D3C8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000"/>
                              </w:tblGrid>
                              <w:tr w:rsidR="008D3C8B" w:rsidRPr="008D3C8B">
                                <w:tc>
                                  <w:tcPr>
                                    <w:tcW w:w="9000" w:type="dxa"/>
                                    <w:hideMark/>
                                  </w:tcPr>
                                  <w:tbl>
                                    <w:tblPr>
                                      <w:tblpPr w:leftFromText="36" w:rightFromText="36" w:vertAnchor="text"/>
                                      <w:tblW w:w="5000" w:type="pct"/>
                                      <w:tblCellMar>
                                        <w:left w:w="0" w:type="dxa"/>
                                        <w:right w:w="0" w:type="dxa"/>
                                      </w:tblCellMar>
                                      <w:tblLook w:val="04A0"/>
                                    </w:tblPr>
                                    <w:tblGrid>
                                      <w:gridCol w:w="9000"/>
                                    </w:tblGrid>
                                    <w:tr w:rsidR="008D3C8B" w:rsidRPr="008D3C8B">
                                      <w:tc>
                                        <w:tcPr>
                                          <w:tcW w:w="0" w:type="auto"/>
                                          <w:tcMar>
                                            <w:top w:w="0" w:type="dxa"/>
                                            <w:left w:w="270" w:type="dxa"/>
                                            <w:bottom w:w="135" w:type="dxa"/>
                                            <w:right w:w="270" w:type="dxa"/>
                                          </w:tcMar>
                                          <w:hideMark/>
                                        </w:tcPr>
                                        <w:p w:rsidR="008D3C8B" w:rsidRPr="008D3C8B" w:rsidRDefault="008D3C8B">
                                          <w:pPr>
                                            <w:spacing w:before="100" w:beforeAutospacing="1" w:after="100" w:afterAutospacing="1" w:line="360" w:lineRule="auto"/>
                                            <w:jc w:val="center"/>
                                            <w:rPr>
                                              <w:lang w:val="en-US"/>
                                            </w:rPr>
                                          </w:pPr>
                                          <w:r w:rsidRPr="008D3C8B">
                                            <w:rPr>
                                              <w:rStyle w:val="a4"/>
                                              <w:rFonts w:ascii="Helvetica" w:hAnsi="Helvetica" w:cs="Helvetica"/>
                                              <w:b/>
                                              <w:bCs/>
                                              <w:color w:val="FFFFFF"/>
                                              <w:sz w:val="18"/>
                                              <w:szCs w:val="18"/>
                                              <w:lang w:val="en-US"/>
                                            </w:rPr>
                                            <w:lastRenderedPageBreak/>
                                            <w:t xml:space="preserve">Copyright © 2021 Stavros </w:t>
                                          </w:r>
                                          <w:proofErr w:type="spellStart"/>
                                          <w:r w:rsidRPr="008D3C8B">
                                            <w:rPr>
                                              <w:rStyle w:val="a4"/>
                                              <w:rFonts w:ascii="Helvetica" w:hAnsi="Helvetica" w:cs="Helvetica"/>
                                              <w:b/>
                                              <w:bCs/>
                                              <w:color w:val="FFFFFF"/>
                                              <w:sz w:val="18"/>
                                              <w:szCs w:val="18"/>
                                              <w:lang w:val="en-US"/>
                                            </w:rPr>
                                            <w:t>Niarchos</w:t>
                                          </w:r>
                                          <w:proofErr w:type="spellEnd"/>
                                          <w:r w:rsidRPr="008D3C8B">
                                            <w:rPr>
                                              <w:rStyle w:val="a4"/>
                                              <w:rFonts w:ascii="Helvetica" w:hAnsi="Helvetica" w:cs="Helvetica"/>
                                              <w:b/>
                                              <w:bCs/>
                                              <w:color w:val="FFFFFF"/>
                                              <w:sz w:val="18"/>
                                              <w:szCs w:val="18"/>
                                              <w:lang w:val="en-US"/>
                                            </w:rPr>
                                            <w:t xml:space="preserve"> Foundation Cultural Center AE, All rights reserved.</w:t>
                                          </w:r>
                                          <w:r w:rsidRPr="008D3C8B">
                                            <w:rPr>
                                              <w:rFonts w:ascii="Helvetica" w:hAnsi="Helvetica" w:cs="Helvetica"/>
                                              <w:b/>
                                              <w:bCs/>
                                              <w:color w:val="FFFFFF"/>
                                              <w:sz w:val="18"/>
                                              <w:szCs w:val="18"/>
                                              <w:lang w:val="en-US"/>
                                            </w:rPr>
                                            <w:br/>
                                          </w:r>
                                          <w:r>
                                            <w:rPr>
                                              <w:rStyle w:val="a3"/>
                                              <w:rFonts w:ascii="Helvetica" w:hAnsi="Helvetica" w:cs="Helvetica"/>
                                              <w:color w:val="FFFFFF"/>
                                              <w:sz w:val="18"/>
                                              <w:szCs w:val="18"/>
                                            </w:rPr>
                                            <w:t>Λαμβάνετε</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αυτό</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το</w:t>
                                          </w:r>
                                          <w:r w:rsidRPr="008D3C8B">
                                            <w:rPr>
                                              <w:rStyle w:val="a3"/>
                                              <w:rFonts w:ascii="Helvetica" w:hAnsi="Helvetica" w:cs="Helvetica"/>
                                              <w:color w:val="FFFFFF"/>
                                              <w:sz w:val="18"/>
                                              <w:szCs w:val="18"/>
                                              <w:lang w:val="en-US"/>
                                            </w:rPr>
                                            <w:t xml:space="preserve"> email </w:t>
                                          </w:r>
                                          <w:r>
                                            <w:rPr>
                                              <w:rStyle w:val="a3"/>
                                              <w:rFonts w:ascii="Helvetica" w:hAnsi="Helvetica" w:cs="Helvetica"/>
                                              <w:color w:val="FFFFFF"/>
                                              <w:sz w:val="18"/>
                                              <w:szCs w:val="18"/>
                                            </w:rPr>
                                            <w:t>ως</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εγγεγραμμένος</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χρήστης</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στην</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λίστα</w:t>
                                          </w:r>
                                          <w:r w:rsidRPr="008D3C8B">
                                            <w:rPr>
                                              <w:rStyle w:val="a3"/>
                                              <w:rFonts w:ascii="Helvetica" w:hAnsi="Helvetica" w:cs="Helvetica"/>
                                              <w:color w:val="FFFFFF"/>
                                              <w:sz w:val="18"/>
                                              <w:szCs w:val="18"/>
                                              <w:lang w:val="en-US"/>
                                            </w:rPr>
                                            <w:t xml:space="preserve"> Newsletter </w:t>
                                          </w:r>
                                          <w:r>
                                            <w:rPr>
                                              <w:rStyle w:val="a3"/>
                                              <w:rFonts w:ascii="Helvetica" w:hAnsi="Helvetica" w:cs="Helvetica"/>
                                              <w:color w:val="FFFFFF"/>
                                              <w:sz w:val="18"/>
                                              <w:szCs w:val="18"/>
                                            </w:rPr>
                                            <w:t>του</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Κέντρου</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Πολιτισμού</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Ίδρυμα</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Σταύρος</w:t>
                                          </w:r>
                                          <w:r w:rsidRPr="008D3C8B">
                                            <w:rPr>
                                              <w:rStyle w:val="a3"/>
                                              <w:rFonts w:ascii="Helvetica" w:hAnsi="Helvetica" w:cs="Helvetica"/>
                                              <w:color w:val="FFFFFF"/>
                                              <w:sz w:val="18"/>
                                              <w:szCs w:val="18"/>
                                              <w:lang w:val="en-US"/>
                                            </w:rPr>
                                            <w:t xml:space="preserve"> </w:t>
                                          </w:r>
                                          <w:r>
                                            <w:rPr>
                                              <w:rStyle w:val="a3"/>
                                              <w:rFonts w:ascii="Helvetica" w:hAnsi="Helvetica" w:cs="Helvetica"/>
                                              <w:color w:val="FFFFFF"/>
                                              <w:sz w:val="18"/>
                                              <w:szCs w:val="18"/>
                                            </w:rPr>
                                            <w:t>Νιάρχος</w:t>
                                          </w:r>
                                          <w:r w:rsidRPr="008D3C8B">
                                            <w:rPr>
                                              <w:rFonts w:ascii="Helvetica" w:hAnsi="Helvetica" w:cs="Helvetica"/>
                                              <w:b/>
                                              <w:bCs/>
                                              <w:color w:val="FFFFFF"/>
                                              <w:sz w:val="18"/>
                                              <w:szCs w:val="18"/>
                                              <w:lang w:val="en-US"/>
                                            </w:rPr>
                                            <w:br/>
                                          </w:r>
                                          <w:r w:rsidRPr="008D3C8B">
                                            <w:rPr>
                                              <w:rFonts w:ascii="Helvetica" w:hAnsi="Helvetica" w:cs="Helvetica"/>
                                              <w:b/>
                                              <w:bCs/>
                                              <w:color w:val="FFFFFF"/>
                                              <w:sz w:val="18"/>
                                              <w:szCs w:val="18"/>
                                              <w:lang w:val="en-US"/>
                                            </w:rPr>
                                            <w:br/>
                                          </w:r>
                                          <w:r w:rsidRPr="008D3C8B">
                                            <w:rPr>
                                              <w:rStyle w:val="a3"/>
                                              <w:rFonts w:ascii="Helvetica" w:hAnsi="Helvetica" w:cs="Helvetica"/>
                                              <w:color w:val="FFFFFF"/>
                                              <w:sz w:val="18"/>
                                              <w:szCs w:val="18"/>
                                              <w:lang w:val="en-US"/>
                                            </w:rPr>
                                            <w:t>Our mailing address is:</w:t>
                                          </w:r>
                                          <w:r w:rsidRPr="008D3C8B">
                                            <w:rPr>
                                              <w:rFonts w:ascii="Helvetica" w:hAnsi="Helvetica" w:cs="Helvetica"/>
                                              <w:b/>
                                              <w:bCs/>
                                              <w:color w:val="FFFFFF"/>
                                              <w:sz w:val="18"/>
                                              <w:szCs w:val="18"/>
                                              <w:lang w:val="en-US"/>
                                            </w:rPr>
                                            <w:br/>
                                          </w:r>
                                          <w:r w:rsidRPr="008D3C8B">
                                            <w:rPr>
                                              <w:rStyle w:val="a3"/>
                                              <w:rFonts w:ascii="Helvetica" w:hAnsi="Helvetica" w:cs="Helvetica"/>
                                              <w:color w:val="FFFFFF"/>
                                              <w:sz w:val="18"/>
                                              <w:szCs w:val="18"/>
                                              <w:lang w:val="en-US"/>
                                            </w:rPr>
                                            <w:t xml:space="preserve">Stavros </w:t>
                                          </w:r>
                                          <w:proofErr w:type="spellStart"/>
                                          <w:r w:rsidRPr="008D3C8B">
                                            <w:rPr>
                                              <w:rStyle w:val="a3"/>
                                              <w:rFonts w:ascii="Helvetica" w:hAnsi="Helvetica" w:cs="Helvetica"/>
                                              <w:color w:val="FFFFFF"/>
                                              <w:sz w:val="18"/>
                                              <w:szCs w:val="18"/>
                                              <w:lang w:val="en-US"/>
                                            </w:rPr>
                                            <w:t>Niarchos</w:t>
                                          </w:r>
                                          <w:proofErr w:type="spellEnd"/>
                                          <w:r w:rsidRPr="008D3C8B">
                                            <w:rPr>
                                              <w:rStyle w:val="a3"/>
                                              <w:rFonts w:ascii="Helvetica" w:hAnsi="Helvetica" w:cs="Helvetica"/>
                                              <w:color w:val="FFFFFF"/>
                                              <w:sz w:val="18"/>
                                              <w:szCs w:val="18"/>
                                              <w:lang w:val="en-US"/>
                                            </w:rPr>
                                            <w:t xml:space="preserve"> Foundation Cultural Center AE</w:t>
                                          </w:r>
                                          <w:r w:rsidRPr="008D3C8B">
                                            <w:rPr>
                                              <w:rFonts w:ascii="Helvetica" w:hAnsi="Helvetica" w:cs="Helvetica"/>
                                              <w:b/>
                                              <w:bCs/>
                                              <w:color w:val="FFFFFF"/>
                                              <w:sz w:val="18"/>
                                              <w:szCs w:val="18"/>
                                              <w:lang w:val="en-US"/>
                                            </w:rPr>
                                            <w:br/>
                                          </w:r>
                                          <w:r w:rsidRPr="008D3C8B">
                                            <w:rPr>
                                              <w:rStyle w:val="a3"/>
                                              <w:rFonts w:ascii="Helvetica" w:hAnsi="Helvetica" w:cs="Helvetica"/>
                                              <w:color w:val="FFFFFF"/>
                                              <w:sz w:val="18"/>
                                              <w:szCs w:val="18"/>
                                              <w:lang w:val="en-US"/>
                                            </w:rPr>
                                            <w:t xml:space="preserve">364, Andreas </w:t>
                                          </w:r>
                                          <w:proofErr w:type="spellStart"/>
                                          <w:r w:rsidRPr="008D3C8B">
                                            <w:rPr>
                                              <w:rStyle w:val="a3"/>
                                              <w:rFonts w:ascii="Helvetica" w:hAnsi="Helvetica" w:cs="Helvetica"/>
                                              <w:color w:val="FFFFFF"/>
                                              <w:sz w:val="18"/>
                                              <w:szCs w:val="18"/>
                                              <w:lang w:val="en-US"/>
                                            </w:rPr>
                                            <w:t>Syggros</w:t>
                                          </w:r>
                                          <w:proofErr w:type="spellEnd"/>
                                          <w:r w:rsidRPr="008D3C8B">
                                            <w:rPr>
                                              <w:rStyle w:val="a3"/>
                                              <w:rFonts w:ascii="Helvetica" w:hAnsi="Helvetica" w:cs="Helvetica"/>
                                              <w:color w:val="FFFFFF"/>
                                              <w:sz w:val="18"/>
                                              <w:szCs w:val="18"/>
                                              <w:lang w:val="en-US"/>
                                            </w:rPr>
                                            <w:t xml:space="preserve"> Ave.</w:t>
                                          </w:r>
                                          <w:r w:rsidRPr="008D3C8B">
                                            <w:rPr>
                                              <w:rFonts w:ascii="Helvetica" w:hAnsi="Helvetica" w:cs="Helvetica"/>
                                              <w:b/>
                                              <w:bCs/>
                                              <w:color w:val="FFFFFF"/>
                                              <w:sz w:val="18"/>
                                              <w:szCs w:val="18"/>
                                              <w:lang w:val="en-US"/>
                                            </w:rPr>
                                            <w:br/>
                                          </w:r>
                                          <w:r w:rsidRPr="008D3C8B">
                                            <w:rPr>
                                              <w:rStyle w:val="a3"/>
                                              <w:rFonts w:ascii="Helvetica" w:hAnsi="Helvetica" w:cs="Helvetica"/>
                                              <w:color w:val="FFFFFF"/>
                                              <w:sz w:val="18"/>
                                              <w:szCs w:val="18"/>
                                              <w:lang w:val="en-US"/>
                                            </w:rPr>
                                            <w:t>Kallithea, Attica 17674</w:t>
                                          </w:r>
                                          <w:r w:rsidRPr="008D3C8B">
                                            <w:rPr>
                                              <w:rFonts w:ascii="Helvetica" w:hAnsi="Helvetica" w:cs="Helvetica"/>
                                              <w:b/>
                                              <w:bCs/>
                                              <w:color w:val="FFFFFF"/>
                                              <w:sz w:val="18"/>
                                              <w:szCs w:val="18"/>
                                              <w:lang w:val="en-US"/>
                                            </w:rPr>
                                            <w:br/>
                                          </w:r>
                                          <w:r w:rsidRPr="008D3C8B">
                                            <w:rPr>
                                              <w:rStyle w:val="a3"/>
                                              <w:rFonts w:ascii="Helvetica" w:hAnsi="Helvetica" w:cs="Helvetica"/>
                                              <w:color w:val="FFFFFF"/>
                                              <w:sz w:val="18"/>
                                              <w:szCs w:val="18"/>
                                              <w:lang w:val="en-US"/>
                                            </w:rPr>
                                            <w:t>Greece</w:t>
                                          </w:r>
                                          <w:r w:rsidRPr="008D3C8B">
                                            <w:rPr>
                                              <w:rFonts w:ascii="Helvetica" w:hAnsi="Helvetica" w:cs="Helvetica"/>
                                              <w:b/>
                                              <w:bCs/>
                                              <w:color w:val="FFFFFF"/>
                                              <w:sz w:val="18"/>
                                              <w:szCs w:val="18"/>
                                              <w:lang w:val="en-US"/>
                                            </w:rPr>
                                            <w:br/>
                                          </w:r>
                                          <w:hyperlink r:id="rId21" w:tgtFrame="_blank" w:history="1">
                                            <w:r w:rsidRPr="008D3C8B">
                                              <w:rPr>
                                                <w:rStyle w:val="-"/>
                                                <w:rFonts w:ascii="Helvetica" w:hAnsi="Helvetica" w:cs="Helvetica"/>
                                                <w:color w:val="2F2B8C"/>
                                                <w:sz w:val="18"/>
                                                <w:szCs w:val="18"/>
                                                <w:lang w:val="en-US"/>
                                              </w:rPr>
                                              <w:t>Add us to your address book</w:t>
                                            </w:r>
                                          </w:hyperlink>
                                          <w:r w:rsidRPr="008D3C8B">
                                            <w:rPr>
                                              <w:rFonts w:ascii="Helvetica" w:hAnsi="Helvetica" w:cs="Helvetica"/>
                                              <w:b/>
                                              <w:bCs/>
                                              <w:color w:val="FFFFFF"/>
                                              <w:sz w:val="18"/>
                                              <w:szCs w:val="18"/>
                                              <w:lang w:val="en-US"/>
                                            </w:rPr>
                                            <w:br/>
                                          </w:r>
                                          <w:r w:rsidRPr="008D3C8B">
                                            <w:rPr>
                                              <w:rFonts w:ascii="Helvetica" w:hAnsi="Helvetica" w:cs="Helvetica"/>
                                              <w:b/>
                                              <w:bCs/>
                                              <w:color w:val="FFFFFF"/>
                                              <w:sz w:val="18"/>
                                              <w:szCs w:val="18"/>
                                              <w:lang w:val="en-US"/>
                                            </w:rPr>
                                            <w:br/>
                                          </w:r>
                                          <w:r w:rsidRPr="008D3C8B">
                                            <w:rPr>
                                              <w:rStyle w:val="a3"/>
                                              <w:rFonts w:ascii="Helvetica" w:hAnsi="Helvetica" w:cs="Helvetica"/>
                                              <w:color w:val="FFFFFF"/>
                                              <w:sz w:val="18"/>
                                              <w:szCs w:val="18"/>
                                              <w:lang w:val="en-US"/>
                                            </w:rPr>
                                            <w:t>Want to change how you receive these emails?</w:t>
                                          </w:r>
                                          <w:r w:rsidRPr="008D3C8B">
                                            <w:rPr>
                                              <w:rFonts w:ascii="Helvetica" w:hAnsi="Helvetica" w:cs="Helvetica"/>
                                              <w:b/>
                                              <w:bCs/>
                                              <w:color w:val="FFFFFF"/>
                                              <w:sz w:val="18"/>
                                              <w:szCs w:val="18"/>
                                              <w:lang w:val="en-US"/>
                                            </w:rPr>
                                            <w:br/>
                                          </w:r>
                                          <w:r w:rsidRPr="008D3C8B">
                                            <w:rPr>
                                              <w:rStyle w:val="a3"/>
                                              <w:rFonts w:ascii="Helvetica" w:hAnsi="Helvetica" w:cs="Helvetica"/>
                                              <w:color w:val="FFFFFF"/>
                                              <w:sz w:val="18"/>
                                              <w:szCs w:val="18"/>
                                              <w:lang w:val="en-US"/>
                                            </w:rPr>
                                            <w:t>You can </w:t>
                                          </w:r>
                                          <w:hyperlink r:id="rId22" w:tgtFrame="_blank" w:history="1">
                                            <w:r w:rsidRPr="008D3C8B">
                                              <w:rPr>
                                                <w:rStyle w:val="-"/>
                                                <w:rFonts w:ascii="Helvetica" w:hAnsi="Helvetica" w:cs="Helvetica"/>
                                                <w:color w:val="2F2B8C"/>
                                                <w:sz w:val="18"/>
                                                <w:szCs w:val="18"/>
                                                <w:lang w:val="en-US"/>
                                              </w:rPr>
                                              <w:t>update your preferences</w:t>
                                            </w:r>
                                          </w:hyperlink>
                                          <w:r w:rsidRPr="008D3C8B">
                                            <w:rPr>
                                              <w:rStyle w:val="a3"/>
                                              <w:rFonts w:ascii="Helvetica" w:hAnsi="Helvetica" w:cs="Helvetica"/>
                                              <w:color w:val="FFFFFF"/>
                                              <w:sz w:val="18"/>
                                              <w:szCs w:val="18"/>
                                              <w:lang w:val="en-US"/>
                                            </w:rPr>
                                            <w:t> or </w:t>
                                          </w:r>
                                          <w:hyperlink r:id="rId23" w:tgtFrame="_blank" w:history="1">
                                            <w:r w:rsidRPr="008D3C8B">
                                              <w:rPr>
                                                <w:rStyle w:val="-"/>
                                                <w:rFonts w:ascii="Helvetica" w:hAnsi="Helvetica" w:cs="Helvetica"/>
                                                <w:color w:val="2F2B8C"/>
                                                <w:sz w:val="18"/>
                                                <w:szCs w:val="18"/>
                                                <w:lang w:val="en-US"/>
                                              </w:rPr>
                                              <w:t>unsubscribe from this list</w:t>
                                            </w:r>
                                          </w:hyperlink>
                                          <w:r w:rsidRPr="008D3C8B">
                                            <w:rPr>
                                              <w:rStyle w:val="a3"/>
                                              <w:rFonts w:ascii="Helvetica" w:hAnsi="Helvetica" w:cs="Helvetica"/>
                                              <w:color w:val="FFFFFF"/>
                                              <w:sz w:val="18"/>
                                              <w:szCs w:val="18"/>
                                              <w:lang w:val="en-US"/>
                                            </w:rPr>
                                            <w:t>.</w:t>
                                          </w:r>
                                          <w:r w:rsidRPr="008D3C8B">
                                            <w:rPr>
                                              <w:rFonts w:ascii="Helvetica" w:hAnsi="Helvetica" w:cs="Helvetica"/>
                                              <w:color w:val="FFFFFF"/>
                                              <w:sz w:val="18"/>
                                              <w:szCs w:val="18"/>
                                              <w:lang w:val="en-US"/>
                                            </w:rPr>
                                            <w:br/>
                                            <w:t xml:space="preserve">  </w:t>
                                          </w:r>
                                        </w:p>
                                      </w:tc>
                                    </w:tr>
                                  </w:tbl>
                                  <w:p w:rsidR="008D3C8B" w:rsidRPr="008D3C8B" w:rsidRDefault="008D3C8B">
                                    <w:pPr>
                                      <w:rPr>
                                        <w:rFonts w:eastAsia="Times New Roman"/>
                                        <w:sz w:val="20"/>
                                        <w:szCs w:val="20"/>
                                        <w:lang w:val="en-US"/>
                                      </w:rPr>
                                    </w:pPr>
                                  </w:p>
                                </w:tc>
                              </w:tr>
                            </w:tbl>
                            <w:p w:rsidR="008D3C8B" w:rsidRPr="008D3C8B" w:rsidRDefault="008D3C8B">
                              <w:pPr>
                                <w:rPr>
                                  <w:rFonts w:eastAsia="Times New Roman"/>
                                  <w:sz w:val="20"/>
                                  <w:szCs w:val="20"/>
                                  <w:lang w:val="en-US"/>
                                </w:rPr>
                              </w:pPr>
                            </w:p>
                          </w:tc>
                        </w:tr>
                      </w:tbl>
                      <w:p w:rsidR="008D3C8B" w:rsidRPr="008D3C8B" w:rsidRDefault="008D3C8B">
                        <w:pPr>
                          <w:rPr>
                            <w:rFonts w:eastAsia="Times New Roman"/>
                            <w:sz w:val="20"/>
                            <w:szCs w:val="20"/>
                            <w:lang w:val="en-US"/>
                          </w:rPr>
                        </w:pPr>
                      </w:p>
                    </w:tc>
                  </w:tr>
                </w:tbl>
                <w:p w:rsidR="008D3C8B" w:rsidRPr="008D3C8B" w:rsidRDefault="008D3C8B">
                  <w:pPr>
                    <w:jc w:val="center"/>
                    <w:rPr>
                      <w:rFonts w:eastAsia="Times New Roman"/>
                      <w:sz w:val="20"/>
                      <w:szCs w:val="20"/>
                      <w:lang w:val="en-US"/>
                    </w:rPr>
                  </w:pPr>
                </w:p>
              </w:tc>
            </w:tr>
          </w:tbl>
          <w:p w:rsidR="008D3C8B" w:rsidRPr="008D3C8B" w:rsidRDefault="008D3C8B">
            <w:pPr>
              <w:jc w:val="center"/>
              <w:rPr>
                <w:rFonts w:eastAsia="Times New Roman"/>
                <w:sz w:val="20"/>
                <w:szCs w:val="20"/>
                <w:lang w:val="en-US"/>
              </w:rPr>
            </w:pPr>
          </w:p>
        </w:tc>
      </w:tr>
    </w:tbl>
    <w:p w:rsidR="000D4C96" w:rsidRPr="008D3C8B" w:rsidRDefault="000D4C96">
      <w:pPr>
        <w:rPr>
          <w:lang w:val="en-US"/>
        </w:rPr>
      </w:pPr>
    </w:p>
    <w:sectPr w:rsidR="000D4C96" w:rsidRPr="008D3C8B" w:rsidSect="000D4C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3C8B"/>
    <w:rsid w:val="00033F42"/>
    <w:rsid w:val="000D4C96"/>
    <w:rsid w:val="001A4321"/>
    <w:rsid w:val="004C4242"/>
    <w:rsid w:val="00701999"/>
    <w:rsid w:val="00730B33"/>
    <w:rsid w:val="008076D5"/>
    <w:rsid w:val="008D3C8B"/>
    <w:rsid w:val="00991DA0"/>
    <w:rsid w:val="00CF2F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C8B"/>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D3C8B"/>
    <w:rPr>
      <w:color w:val="0000FF"/>
      <w:u w:val="single"/>
    </w:rPr>
  </w:style>
  <w:style w:type="character" w:styleId="a3">
    <w:name w:val="Strong"/>
    <w:basedOn w:val="a0"/>
    <w:uiPriority w:val="22"/>
    <w:qFormat/>
    <w:rsid w:val="008D3C8B"/>
    <w:rPr>
      <w:b/>
      <w:bCs/>
    </w:rPr>
  </w:style>
  <w:style w:type="character" w:styleId="a4">
    <w:name w:val="Emphasis"/>
    <w:basedOn w:val="a0"/>
    <w:uiPriority w:val="20"/>
    <w:qFormat/>
    <w:rsid w:val="008D3C8B"/>
    <w:rPr>
      <w:i/>
      <w:iCs/>
    </w:rPr>
  </w:style>
  <w:style w:type="paragraph" w:styleId="a5">
    <w:name w:val="Balloon Text"/>
    <w:basedOn w:val="a"/>
    <w:link w:val="Char"/>
    <w:uiPriority w:val="99"/>
    <w:semiHidden/>
    <w:unhideWhenUsed/>
    <w:rsid w:val="008D3C8B"/>
    <w:rPr>
      <w:rFonts w:ascii="Tahoma" w:hAnsi="Tahoma" w:cs="Tahoma"/>
      <w:sz w:val="16"/>
      <w:szCs w:val="16"/>
    </w:rPr>
  </w:style>
  <w:style w:type="character" w:customStyle="1" w:styleId="Char">
    <w:name w:val="Κείμενο πλαισίου Char"/>
    <w:basedOn w:val="a0"/>
    <w:link w:val="a5"/>
    <w:uiPriority w:val="99"/>
    <w:semiHidden/>
    <w:rsid w:val="008D3C8B"/>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804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snfcc.org%2FMpakoterma%3Futm_source%3DDigital%2BMedia%26utm_campaign%3D6586f7257e-EMAIL_CAMPAIGN_2017_11_22_COPY_02%26utm_medium%3Demail%26utm_term%3D0_90fefa5fd2-6586f7257e-&amp;data=04%7C01%7Cd.kalantoni%40snfcc.org%7C0f9ce620957a4c10643108d90fc42e52%7C09476e6906e3428f958dd2434d5ae05d%7C1%7C0%7C637558157529772804%7CUnknown%7CTWFpbGZsb3d8eyJWIjoiMC4wLjAwMDAiLCJQIjoiV2luMzIiLCJBTiI6Ik1haWwiLCJXVCI6Mn0%3D%7C1000&amp;sdata=OC3cNKddzK3X4vyRasWsCA4N%2F8u9AiOp%2BIas48vLD84%3D&amp;reserved=0" TargetMode="External"/><Relationship Id="rId13" Type="http://schemas.openxmlformats.org/officeDocument/2006/relationships/image" Target="media/image2.jpeg"/><Relationship Id="rId18" Type="http://schemas.openxmlformats.org/officeDocument/2006/relationships/hyperlink" Target="https://eur01.safelinks.protection.outlook.com/?url=https%3A%2F%2Fwww.instagram.com%2Fsnfcc%2F%3Futm_source%3DDigital%2BMedia%26utm_campaign%3D6586f7257e-EMAIL_CAMPAIGN_2017_11_22_COPY_02%26utm_medium%3Demail%26utm_term%3D0_90fefa5fd2-6586f7257e-&amp;data=04%7C01%7Cd.kalantoni%40snfcc.org%7C0f9ce620957a4c10643108d90fc42e52%7C09476e6906e3428f958dd2434d5ae05d%7C1%7C0%7C637558157529812629%7CUnknown%7CTWFpbGZsb3d8eyJWIjoiMC4wLjAwMDAiLCJQIjoiV2luMzIiLCJBTiI6Ik1haWwiLCJXVCI6Mn0%3D%7C1000&amp;sdata=MZwQsUOqOYLPsV1uYvsdfFxdFbBCcFvXqMU92HP7uxs%3D&amp;reserved=0" TargetMode="External"/><Relationship Id="rId3" Type="http://schemas.openxmlformats.org/officeDocument/2006/relationships/webSettings" Target="webSettings.xml"/><Relationship Id="rId21" Type="http://schemas.openxmlformats.org/officeDocument/2006/relationships/hyperlink" Target="https://eur01.safelinks.protection.outlook.com/?url=https%3A%2F%2Fsnfcc.us13.list-manage.com%2Fvcard%3Fu%3D8be81994ffacb94626c73ab69%26id%3D1f84fa0dd6%26utm_source%3DDigital%2BMedia%26utm_campaign%3D6586f7257e-EMAIL_CAMPAIGN_2017_11_22_COPY_02%26utm_medium%3Demail%26utm_term%3D0_90fefa5fd2-6586f7257e-&amp;data=04%7C01%7Cd.kalantoni%40snfcc.org%7C0f9ce620957a4c10643108d90fc42e52%7C09476e6906e3428f958dd2434d5ae05d%7C1%7C0%7C637558157529822579%7CUnknown%7CTWFpbGZsb3d8eyJWIjoiMC4wLjAwMDAiLCJQIjoiV2luMzIiLCJBTiI6Ik1haWwiLCJXVCI6Mn0%3D%7C1000&amp;sdata=04YKVvk96JmZ6B7SXMyxb02PSba6TSlBIE610Hb4xvU%3D&amp;reserved=0" TargetMode="External"/><Relationship Id="rId7" Type="http://schemas.openxmlformats.org/officeDocument/2006/relationships/hyperlink" Target="https://eur01.safelinks.protection.outlook.com/?url=https%3A%2F%2Fwww.eventora.com%2Fel%2FEvents%2Fsnfcc-mpakoterma%3Fc%3Dm%26utm_source%3DDigital%2BMedia%26utm_campaign%3D6586f7257e-EMAIL_CAMPAIGN_2017_11_22_COPY_02%26utm_medium%3Demail%26utm_term%3D0_90fefa5fd2-6586f7257e-&amp;data=04%7C01%7Cd.kalantoni%40snfcc.org%7C0f9ce620957a4c10643108d90fc42e52%7C09476e6906e3428f958dd2434d5ae05d%7C1%7C0%7C637558157529772804%7CUnknown%7CTWFpbGZsb3d8eyJWIjoiMC4wLjAwMDAiLCJQIjoiV2luMzIiLCJBTiI6Ik1haWwiLCJXVCI6Mn0%3D%7C1000&amp;sdata=ENfpCC9xrGSuZT%2F0yShWCAgr9FBotoFp2fx0FOqo%2FdU%3D&amp;reserved=0" TargetMode="External"/><Relationship Id="rId12" Type="http://schemas.openxmlformats.org/officeDocument/2006/relationships/hyperlink" Target="https://eur01.safelinks.protection.outlook.com/?url=https%3A%2F%2Fwww.snf.org%2F%3Futm_source%3DDigital%2BMedia%26utm_campaign%3D6586f7257e-EMAIL_CAMPAIGN_2017_11_22_COPY_02%26utm_medium%3Demail%26utm_term%3D0_90fefa5fd2-6586f7257e-&amp;data=04%7C01%7Cd.kalantoni%40snfcc.org%7C0f9ce620957a4c10643108d90fc42e52%7C09476e6906e3428f958dd2434d5ae05d%7C1%7C0%7C637558157529802674%7CUnknown%7CTWFpbGZsb3d8eyJWIjoiMC4wLjAwMDAiLCJQIjoiV2luMzIiLCJBTiI6Ik1haWwiLCJXVCI6Mn0%3D%7C1000&amp;sdata=6%2FkKxWrHO6cijihl8LWMPjEg%2BgBxHn%2BI0bSa%2BX8qYs8%3D&amp;reserved=0" TargetMode="External"/><Relationship Id="rId17" Type="http://schemas.openxmlformats.org/officeDocument/2006/relationships/image" Target="cid:image004.jpg@01D74645.2005FCB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s://eur01.safelinks.protection.outlook.com/?url=https%3A%2F%2Fsoundcloud.com%2Fuser-548266615%3Futm_source%3DDigital%2BMedia%26utm_campaign%3D6586f7257e-EMAIL_CAMPAIGN_2017_11_22_COPY_02%26utm_medium%3Demail%26utm_term%3D0_90fefa5fd2-6586f7257e-&amp;data=04%7C01%7Cd.kalantoni%40snfcc.org%7C0f9ce620957a4c10643108d90fc42e52%7C09476e6906e3428f958dd2434d5ae05d%7C1%7C0%7C637558157529822579%7CUnknown%7CTWFpbGZsb3d8eyJWIjoiMC4wLjAwMDAiLCJQIjoiV2luMzIiLCJBTiI6Ik1haWwiLCJXVCI6Mn0%3D%7C1000&amp;sdata=g5GRJZZ%2FDlxuNYRl%2BBRR1JLmB3Yv7hjrGYiXs%2BMeKMU%3D&amp;reserved=0" TargetMode="External"/><Relationship Id="rId1" Type="http://schemas.openxmlformats.org/officeDocument/2006/relationships/styles" Target="styles.xml"/><Relationship Id="rId6" Type="http://schemas.openxmlformats.org/officeDocument/2006/relationships/image" Target="cid:image002.jpg@01D74645.2005FCB0" TargetMode="External"/><Relationship Id="rId11" Type="http://schemas.openxmlformats.org/officeDocument/2006/relationships/hyperlink" Target="https://eur01.safelinks.protection.outlook.com/?url=https%3A%2F%2Fwww.snfcc.org%2Fmetra-asfaleias-gia-tin-prostasia-ton-episkepton-ton-ergazomenon%3Futm_source%3DDigital%2BMedia%26utm_campaign%3D6586f7257e-EMAIL_CAMPAIGN_2017_11_22_COPY_02%26utm_medium%3Demail%26utm_term%3D0_90fefa5fd2-6586f7257e-&amp;data=04%7C01%7Cd.kalantoni%40snfcc.org%7C0f9ce620957a4c10643108d90fc42e52%7C09476e6906e3428f958dd2434d5ae05d%7C1%7C0%7C637558157529792717%7CUnknown%7CTWFpbGZsb3d8eyJWIjoiMC4wLjAwMDAiLCJQIjoiV2luMzIiLCJBTiI6Ik1haWwiLCJXVCI6Mn0%3D%7C1000&amp;sdata=v0LUynoahEkQVej70JGPHjzxae1ESVHFpZnR1kyJNPY%3D&amp;reserved=0"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ur01.safelinks.protection.outlook.com/?url=https%3A%2F%2Fwww.facebook.com%2FSNFCC%2F%3Futm_source%3DDigital%2BMedia%26utm_campaign%3D6586f7257e-EMAIL_CAMPAIGN_2017_11_22_COPY_02%26utm_medium%3Demail%26utm_term%3D0_90fefa5fd2-6586f7257e-&amp;data=04%7C01%7Cd.kalantoni%40snfcc.org%7C0f9ce620957a4c10643108d90fc42e52%7C09476e6906e3428f958dd2434d5ae05d%7C1%7C0%7C637558157529802674%7CUnknown%7CTWFpbGZsb3d8eyJWIjoiMC4wLjAwMDAiLCJQIjoiV2luMzIiLCJBTiI6Ik1haWwiLCJXVCI6Mn0%3D%7C1000&amp;sdata=Qxcyk5Yrfk%2BKoCBd1FgkkG1uM0B39LU2%2FxAoV0gWTX8%3D&amp;reserved=0" TargetMode="External"/><Relationship Id="rId23" Type="http://schemas.openxmlformats.org/officeDocument/2006/relationships/hyperlink" Target="https://eur01.safelinks.protection.outlook.com/?url=https%3A%2F%2Fsnfcc.us13.list-manage.com%2Funsubscribe%3Fu%3D8be81994ffacb94626c73ab69%26id%3D1f84fa0dd6%26e%3D%5BUNIQID%5D%26c%3De86d3a0ef6%26utm_source%3DDigital%2BMedia%26utm_campaign%3D6586f7257e-EMAIL_CAMPAIGN_2017_11_22_COPY_02%26utm_medium%3Demail%26utm_term%3D0_90fefa5fd2-6586f7257e-&amp;data=04%7C01%7Cd.kalantoni%40snfcc.org%7C0f9ce620957a4c10643108d90fc42e52%7C09476e6906e3428f958dd2434d5ae05d%7C1%7C0%7C637558157529832536%7CUnknown%7CTWFpbGZsb3d8eyJWIjoiMC4wLjAwMDAiLCJQIjoiV2luMzIiLCJBTiI6Ik1haWwiLCJXVCI6Mn0%3D%7C1000&amp;sdata=8yL4sWrerNH4Q%2ByLFxLyf0tIQOTSjxZo178vdNvIujM%3D&amp;reserved=0" TargetMode="External"/><Relationship Id="rId10" Type="http://schemas.openxmlformats.org/officeDocument/2006/relationships/hyperlink" Target="https://eur01.safelinks.protection.outlook.com/?url=https%3A%2F%2Fwww.snf.org%2F%3Futm_source%3DDigital%2BMedia%26utm_campaign%3D6586f7257e-EMAIL_CAMPAIGN_2017_11_22_COPY_02%26utm_medium%3Demail%26utm_term%3D0_90fefa5fd2-6586f7257e-&amp;data=04%7C01%7Cd.kalantoni%40snfcc.org%7C0f9ce620957a4c10643108d90fc42e52%7C09476e6906e3428f958dd2434d5ae05d%7C1%7C0%7C637558157529792717%7CUnknown%7CTWFpbGZsb3d8eyJWIjoiMC4wLjAwMDAiLCJQIjoiV2luMzIiLCJBTiI6Ik1haWwiLCJXVCI6Mn0%3D%7C1000&amp;sdata=JYfyJdODvRpwWcGorO%2BPZZ6mtR4Tqqb7NhD1UmS%2BDoA%3D&amp;reserved=0" TargetMode="External"/><Relationship Id="rId19" Type="http://schemas.openxmlformats.org/officeDocument/2006/relationships/hyperlink" Target="https://eur01.safelinks.protection.outlook.com/?url=https%3A%2F%2Fwww.youtube.com%2Fchannel%2FUCdGYlPM8Do38i0u5tt56ZrQ%3Futm_source%3DDigital%2BMedia%26utm_campaign%3D6586f7257e-EMAIL_CAMPAIGN_2017_11_22_COPY_02%26utm_medium%3Demail%26utm_term%3D0_90fefa5fd2-6586f7257e-&amp;data=04%7C01%7Cd.kalantoni%40snfcc.org%7C0f9ce620957a4c10643108d90fc42e52%7C09476e6906e3428f958dd2434d5ae05d%7C1%7C0%7C637558157529812629%7CUnknown%7CTWFpbGZsb3d8eyJWIjoiMC4wLjAwMDAiLCJQIjoiV2luMzIiLCJBTiI6Ik1haWwiLCJXVCI6Mn0%3D%7C1000&amp;sdata=Cf5TUsQ9EQcmZKjxYoHWsd%2BGwUYjCgj%2Besun%2BsZmGKA%3D&amp;reserved=0" TargetMode="External"/><Relationship Id="rId4" Type="http://schemas.openxmlformats.org/officeDocument/2006/relationships/hyperlink" Target="https://eur01.safelinks.protection.outlook.com/?url=https%3A%2F%2Fwww.snfcc.org%2FMpakoterma%3Futm_source%3DDigital%2BMedia%26utm_campaign%3D6586f7257e-EMAIL_CAMPAIGN_2017_11_22_COPY_02%26utm_medium%3Demail%26utm_term%3D0_90fefa5fd2-6586f7257e-&amp;data=04%7C01%7Cd.kalantoni%40snfcc.org%7C0f9ce620957a4c10643108d90fc42e52%7C09476e6906e3428f958dd2434d5ae05d%7C1%7C0%7C637558157529762847%7CUnknown%7CTWFpbGZsb3d8eyJWIjoiMC4wLjAwMDAiLCJQIjoiV2luMzIiLCJBTiI6Ik1haWwiLCJXVCI6Mn0%3D%7C1000&amp;sdata=HqXv%2B5PJTBeqduYOitNEHByqdMlf%2FhGUFF7MAnL%2B44w%3D&amp;reserved=0" TargetMode="External"/><Relationship Id="rId9" Type="http://schemas.openxmlformats.org/officeDocument/2006/relationships/hyperlink" Target="https://eur01.safelinks.protection.outlook.com/?url=https%3A%2F%2Fwww.snfcc.org%2Ffootballquiz%3Futm_source%3DDigital%2BMedia%26utm_campaign%3D6586f7257e-EMAIL_CAMPAIGN_2017_11_22_COPY_02%26utm_medium%3Demail%26utm_term%3D0_90fefa5fd2-6586f7257e-&amp;data=04%7C01%7Cd.kalantoni%40snfcc.org%7C0f9ce620957a4c10643108d90fc42e52%7C09476e6906e3428f958dd2434d5ae05d%7C1%7C0%7C637558157529782760%7CUnknown%7CTWFpbGZsb3d8eyJWIjoiMC4wLjAwMDAiLCJQIjoiV2luMzIiLCJBTiI6Ik1haWwiLCJXVCI6Mn0%3D%7C1000&amp;sdata=%2FCP4gmfXLgn23dB70UpjRr95j2ZwrwQaO4Pw9ldoHXs%3D&amp;reserved=0" TargetMode="External"/><Relationship Id="rId14" Type="http://schemas.openxmlformats.org/officeDocument/2006/relationships/image" Target="cid:image003.jpg@01D74645.2005FCB0" TargetMode="External"/><Relationship Id="rId22" Type="http://schemas.openxmlformats.org/officeDocument/2006/relationships/hyperlink" Target="https://eur01.safelinks.protection.outlook.com/?url=https%3A%2F%2Fsnfcc.us13.list-manage.com%2Fprofile%3Fu%3D8be81994ffacb94626c73ab69%26id%3D1f84fa0dd6%26e%3D%5BUNIQID%5D%26utm_source%3DDigital%2BMedia%26utm_campaign%3D6586f7257e-EMAIL_CAMPAIGN_2017_11_22_COPY_02%26utm_medium%3Demail%26utm_term%3D0_90fefa5fd2-6586f7257e-&amp;data=04%7C01%7Cd.kalantoni%40snfcc.org%7C0f9ce620957a4c10643108d90fc42e52%7C09476e6906e3428f958dd2434d5ae05d%7C1%7C0%7C637558157529832536%7CUnknown%7CTWFpbGZsb3d8eyJWIjoiMC4wLjAwMDAiLCJQIjoiV2luMzIiLCJBTiI6Ik1haWwiLCJXVCI6Mn0%3D%7C1000&amp;sdata=%2BlM6Ufk6EMbbyeJP0PwZUOxiTiXfQekGjXUZWGaww6E%3D&amp;reserve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7742</Characters>
  <Application>Microsoft Office Word</Application>
  <DocSecurity>0</DocSecurity>
  <Lines>64</Lines>
  <Paragraphs>18</Paragraphs>
  <ScaleCrop>false</ScaleCrop>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PC704</dc:creator>
  <cp:lastModifiedBy>PC704</cp:lastModifiedBy>
  <cp:revision>1</cp:revision>
  <dcterms:created xsi:type="dcterms:W3CDTF">2021-05-11T07:09:00Z</dcterms:created>
  <dcterms:modified xsi:type="dcterms:W3CDTF">2021-05-11T07:09:00Z</dcterms:modified>
</cp:coreProperties>
</file>