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E0DC" w14:textId="6CFC7ED3" w:rsidR="00D557EE" w:rsidRDefault="00D557EE" w:rsidP="00D557EE">
      <w:pPr>
        <w:jc w:val="center"/>
      </w:pPr>
      <w:r>
        <w:t>ΙΣΤΟΡΙΑ: ΕΝΟΤΗΤΑ Β, ΚΕΦΑΛΑΙΑ 5-8</w:t>
      </w:r>
    </w:p>
    <w:p w14:paraId="2D9A5559" w14:textId="7255D969" w:rsidR="00D557EE" w:rsidRDefault="00B96A52" w:rsidP="00B96A52">
      <w:pPr>
        <w:jc w:val="both"/>
      </w:pPr>
      <w:r>
        <w:t xml:space="preserve">Αφού μελετήσετε τα κεφάλαια 5 – 8 σελ. </w:t>
      </w:r>
      <w:r w:rsidR="003054D7">
        <w:t>44 – 61</w:t>
      </w:r>
    </w:p>
    <w:p w14:paraId="62828A27" w14:textId="77777777" w:rsidR="003054D7" w:rsidRDefault="003054D7" w:rsidP="00B96A52">
      <w:pPr>
        <w:jc w:val="both"/>
      </w:pPr>
    </w:p>
    <w:p w14:paraId="0E04B24A" w14:textId="2D0B277E" w:rsidR="003054D7" w:rsidRDefault="003054D7" w:rsidP="00B96A52">
      <w:pPr>
        <w:jc w:val="both"/>
      </w:pPr>
      <w:r>
        <w:t>Η οικονομική ζωή</w:t>
      </w:r>
    </w:p>
    <w:p w14:paraId="1FF6DEBF" w14:textId="7957389B" w:rsidR="003054D7" w:rsidRPr="00232F0A" w:rsidRDefault="00670330" w:rsidP="00B96A52">
      <w:pPr>
        <w:jc w:val="both"/>
        <w:rPr>
          <w:color w:val="4472C4" w:themeColor="accent1"/>
        </w:rPr>
      </w:pPr>
      <w:hyperlink r:id="rId5" w:history="1">
        <w:r w:rsidR="00BF561D" w:rsidRPr="00232F0A">
          <w:rPr>
            <w:color w:val="4472C4" w:themeColor="accent1"/>
            <w:u w:val="single"/>
          </w:rPr>
          <w:t>http://ebooks.edu.gr/modules/ebook/show.php/DSDIM-F114/520/3382,13626/</w:t>
        </w:r>
      </w:hyperlink>
    </w:p>
    <w:p w14:paraId="1C3318A0" w14:textId="16672FC7" w:rsidR="003054D7" w:rsidRDefault="003054D7" w:rsidP="00B96A52">
      <w:pPr>
        <w:jc w:val="both"/>
      </w:pPr>
      <w:r>
        <w:t>Οι Έλληνες των παροικιών και των Παραδουνάβιων Ηγεμονιών</w:t>
      </w:r>
    </w:p>
    <w:p w14:paraId="0FA09F24" w14:textId="6304E441" w:rsidR="003054D7" w:rsidRPr="00232F0A" w:rsidRDefault="00670330" w:rsidP="00B96A52">
      <w:pPr>
        <w:jc w:val="both"/>
        <w:rPr>
          <w:color w:val="4472C4" w:themeColor="accent1"/>
        </w:rPr>
      </w:pPr>
      <w:hyperlink r:id="rId6" w:history="1">
        <w:r w:rsidR="00BF561D" w:rsidRPr="00232F0A">
          <w:rPr>
            <w:color w:val="4472C4" w:themeColor="accent1"/>
            <w:u w:val="single"/>
          </w:rPr>
          <w:t>http://ebooks.edu.gr/modules/ebook/show.php/DSDIM-F114/520/3382,13627/</w:t>
        </w:r>
      </w:hyperlink>
    </w:p>
    <w:p w14:paraId="1D121942" w14:textId="3BBDF134" w:rsidR="003054D7" w:rsidRDefault="003054D7" w:rsidP="00B96A52">
      <w:pPr>
        <w:jc w:val="both"/>
      </w:pPr>
      <w:r>
        <w:t>Οι δάσκαλοι του Γένους</w:t>
      </w:r>
    </w:p>
    <w:p w14:paraId="00DB33D5" w14:textId="731FDECF" w:rsidR="003054D7" w:rsidRPr="00232F0A" w:rsidRDefault="00670330" w:rsidP="00B96A52">
      <w:pPr>
        <w:jc w:val="both"/>
        <w:rPr>
          <w:color w:val="4472C4" w:themeColor="accent1"/>
        </w:rPr>
      </w:pPr>
      <w:hyperlink r:id="rId7" w:history="1">
        <w:r w:rsidR="00BF561D" w:rsidRPr="00232F0A">
          <w:rPr>
            <w:color w:val="4472C4" w:themeColor="accent1"/>
            <w:u w:val="single"/>
          </w:rPr>
          <w:t>http://ebooks.edu.gr/modules/ebook/show.php/DSDIM-F114/520/3382,13628/</w:t>
        </w:r>
      </w:hyperlink>
    </w:p>
    <w:p w14:paraId="26DE3CA4" w14:textId="0F9F74DC" w:rsidR="003054D7" w:rsidRDefault="003054D7" w:rsidP="00B96A52">
      <w:pPr>
        <w:jc w:val="both"/>
      </w:pPr>
      <w:r>
        <w:t>Ο Ρήγας Βελεστινλής και ο Αδαμάντιος Κοραής</w:t>
      </w:r>
    </w:p>
    <w:p w14:paraId="7352D264" w14:textId="78FD94D8" w:rsidR="003054D7" w:rsidRPr="00232F0A" w:rsidRDefault="00670330" w:rsidP="00B96A52">
      <w:pPr>
        <w:jc w:val="both"/>
        <w:rPr>
          <w:color w:val="4472C4" w:themeColor="accent1"/>
        </w:rPr>
      </w:pPr>
      <w:hyperlink r:id="rId8" w:history="1">
        <w:r w:rsidR="00BF561D" w:rsidRPr="00232F0A">
          <w:rPr>
            <w:color w:val="4472C4" w:themeColor="accent1"/>
            <w:u w:val="single"/>
          </w:rPr>
          <w:t>http://ebooks.edu.gr/modules/ebook/show.php/DSDIM-F114/520/3382,13629/</w:t>
        </w:r>
      </w:hyperlink>
    </w:p>
    <w:p w14:paraId="7B123DBC" w14:textId="05D74073" w:rsidR="003054D7" w:rsidRDefault="003054D7" w:rsidP="00B96A52">
      <w:pPr>
        <w:jc w:val="both"/>
      </w:pPr>
    </w:p>
    <w:p w14:paraId="622C254B" w14:textId="02090A52" w:rsidR="003054D7" w:rsidRDefault="003054D7" w:rsidP="00B96A52">
      <w:pPr>
        <w:jc w:val="both"/>
      </w:pPr>
      <w:r>
        <w:t>ή</w:t>
      </w:r>
    </w:p>
    <w:p w14:paraId="2FDDB046" w14:textId="0DE948EC" w:rsidR="003054D7" w:rsidRDefault="003054D7" w:rsidP="00B96A52">
      <w:pPr>
        <w:jc w:val="both"/>
      </w:pPr>
      <w:r>
        <w:t>παρακολουθήσετε τα αντίστοιχα βίντεο</w:t>
      </w:r>
    </w:p>
    <w:p w14:paraId="7E87A596" w14:textId="77777777" w:rsidR="003054D7" w:rsidRDefault="003054D7" w:rsidP="003054D7">
      <w:pPr>
        <w:jc w:val="both"/>
      </w:pPr>
      <w:r>
        <w:t>Η οικονομική ζωή</w:t>
      </w:r>
    </w:p>
    <w:p w14:paraId="34E85764" w14:textId="574ACEF1" w:rsidR="003054D7" w:rsidRPr="00232F0A" w:rsidRDefault="00670330" w:rsidP="003054D7">
      <w:pPr>
        <w:jc w:val="both"/>
        <w:rPr>
          <w:color w:val="4472C4" w:themeColor="accent1"/>
        </w:rPr>
      </w:pPr>
      <w:hyperlink r:id="rId9" w:history="1">
        <w:r w:rsidR="00BF561D" w:rsidRPr="00232F0A">
          <w:rPr>
            <w:rStyle w:val="-"/>
            <w:color w:val="4472C4" w:themeColor="accent1"/>
          </w:rPr>
          <w:t>https://safeYouTube.net/w/STME</w:t>
        </w:r>
      </w:hyperlink>
      <w:r w:rsidR="00BF561D" w:rsidRPr="00232F0A">
        <w:rPr>
          <w:color w:val="4472C4" w:themeColor="accent1"/>
        </w:rPr>
        <w:t xml:space="preserve"> </w:t>
      </w:r>
    </w:p>
    <w:p w14:paraId="506D6062" w14:textId="77777777" w:rsidR="003054D7" w:rsidRDefault="003054D7" w:rsidP="003054D7">
      <w:pPr>
        <w:jc w:val="both"/>
      </w:pPr>
      <w:r>
        <w:t>Οι Έλληνες των παροικιών και των Παραδουνάβιων Ηγεμονιών</w:t>
      </w:r>
    </w:p>
    <w:p w14:paraId="0F176D44" w14:textId="01D40E66" w:rsidR="003054D7" w:rsidRPr="00232F0A" w:rsidRDefault="00670330" w:rsidP="003054D7">
      <w:pPr>
        <w:jc w:val="both"/>
        <w:rPr>
          <w:color w:val="4472C4" w:themeColor="accent1"/>
        </w:rPr>
      </w:pPr>
      <w:hyperlink r:id="rId10" w:history="1">
        <w:r w:rsidR="00BF561D" w:rsidRPr="00232F0A">
          <w:rPr>
            <w:rStyle w:val="-"/>
            <w:color w:val="4472C4" w:themeColor="accent1"/>
          </w:rPr>
          <w:t>https://safeYouTube.net/w/4bNE</w:t>
        </w:r>
      </w:hyperlink>
      <w:r w:rsidR="00BF561D" w:rsidRPr="00232F0A">
        <w:rPr>
          <w:color w:val="4472C4" w:themeColor="accent1"/>
        </w:rPr>
        <w:t xml:space="preserve"> </w:t>
      </w:r>
    </w:p>
    <w:p w14:paraId="10C77F21" w14:textId="77777777" w:rsidR="003054D7" w:rsidRDefault="003054D7" w:rsidP="003054D7">
      <w:pPr>
        <w:jc w:val="both"/>
      </w:pPr>
      <w:r>
        <w:t>Οι δάσκαλοι του Γένους</w:t>
      </w:r>
    </w:p>
    <w:p w14:paraId="5064DC05" w14:textId="2A6BD7A0" w:rsidR="003054D7" w:rsidRPr="00232F0A" w:rsidRDefault="00670330" w:rsidP="003054D7">
      <w:pPr>
        <w:jc w:val="both"/>
        <w:rPr>
          <w:color w:val="4472C4" w:themeColor="accent1"/>
        </w:rPr>
      </w:pPr>
      <w:hyperlink r:id="rId11" w:history="1">
        <w:r w:rsidR="00232F0A" w:rsidRPr="00232F0A">
          <w:rPr>
            <w:rStyle w:val="-"/>
            <w:color w:val="4472C4" w:themeColor="accent1"/>
          </w:rPr>
          <w:t>https://safeYouTube.net/w/MiNE</w:t>
        </w:r>
      </w:hyperlink>
      <w:r w:rsidR="00232F0A" w:rsidRPr="00232F0A">
        <w:rPr>
          <w:color w:val="4472C4" w:themeColor="accent1"/>
        </w:rPr>
        <w:t xml:space="preserve"> </w:t>
      </w:r>
    </w:p>
    <w:p w14:paraId="48598D26" w14:textId="77777777" w:rsidR="003054D7" w:rsidRDefault="003054D7" w:rsidP="003054D7">
      <w:pPr>
        <w:jc w:val="both"/>
      </w:pPr>
      <w:r>
        <w:t>Ο Ρήγας Βελεστινλής και ο Αδαμάντιος Κοραής</w:t>
      </w:r>
    </w:p>
    <w:p w14:paraId="499F4785" w14:textId="6850AB3F" w:rsidR="003054D7" w:rsidRPr="00232F0A" w:rsidRDefault="00670330" w:rsidP="00B96A52">
      <w:pPr>
        <w:jc w:val="both"/>
        <w:rPr>
          <w:color w:val="4472C4" w:themeColor="accent1"/>
        </w:rPr>
      </w:pPr>
      <w:hyperlink r:id="rId12" w:history="1">
        <w:r w:rsidR="00232F0A" w:rsidRPr="00232F0A">
          <w:rPr>
            <w:rStyle w:val="-"/>
            <w:color w:val="4472C4" w:themeColor="accent1"/>
            <w:lang w:val="en-US"/>
          </w:rPr>
          <w:t>https</w:t>
        </w:r>
        <w:r w:rsidR="00232F0A" w:rsidRPr="00232F0A">
          <w:rPr>
            <w:rStyle w:val="-"/>
            <w:color w:val="4472C4" w:themeColor="accent1"/>
          </w:rPr>
          <w:t>://</w:t>
        </w:r>
        <w:r w:rsidR="00232F0A" w:rsidRPr="00232F0A">
          <w:rPr>
            <w:rStyle w:val="-"/>
            <w:color w:val="4472C4" w:themeColor="accent1"/>
            <w:lang w:val="en-US"/>
          </w:rPr>
          <w:t>safeYouTube</w:t>
        </w:r>
        <w:r w:rsidR="00232F0A" w:rsidRPr="00232F0A">
          <w:rPr>
            <w:rStyle w:val="-"/>
            <w:color w:val="4472C4" w:themeColor="accent1"/>
          </w:rPr>
          <w:t>.</w:t>
        </w:r>
        <w:r w:rsidR="00232F0A" w:rsidRPr="00232F0A">
          <w:rPr>
            <w:rStyle w:val="-"/>
            <w:color w:val="4472C4" w:themeColor="accent1"/>
            <w:lang w:val="en-US"/>
          </w:rPr>
          <w:t>net</w:t>
        </w:r>
        <w:r w:rsidR="00232F0A" w:rsidRPr="00232F0A">
          <w:rPr>
            <w:rStyle w:val="-"/>
            <w:color w:val="4472C4" w:themeColor="accent1"/>
          </w:rPr>
          <w:t>/</w:t>
        </w:r>
        <w:r w:rsidR="00232F0A" w:rsidRPr="00232F0A">
          <w:rPr>
            <w:rStyle w:val="-"/>
            <w:color w:val="4472C4" w:themeColor="accent1"/>
            <w:lang w:val="en-US"/>
          </w:rPr>
          <w:t>w</w:t>
        </w:r>
        <w:r w:rsidR="00232F0A" w:rsidRPr="00232F0A">
          <w:rPr>
            <w:rStyle w:val="-"/>
            <w:color w:val="4472C4" w:themeColor="accent1"/>
          </w:rPr>
          <w:t>/</w:t>
        </w:r>
        <w:r w:rsidR="00232F0A" w:rsidRPr="00232F0A">
          <w:rPr>
            <w:rStyle w:val="-"/>
            <w:color w:val="4472C4" w:themeColor="accent1"/>
            <w:lang w:val="en-US"/>
          </w:rPr>
          <w:t>rnNE</w:t>
        </w:r>
      </w:hyperlink>
      <w:r w:rsidR="00232F0A" w:rsidRPr="00232F0A">
        <w:rPr>
          <w:color w:val="4472C4" w:themeColor="accent1"/>
        </w:rPr>
        <w:t xml:space="preserve"> </w:t>
      </w:r>
    </w:p>
    <w:p w14:paraId="4FA4E2D9" w14:textId="039F6C29" w:rsidR="003054D7" w:rsidRDefault="003054D7" w:rsidP="00B96A52">
      <w:pPr>
        <w:jc w:val="both"/>
      </w:pPr>
    </w:p>
    <w:p w14:paraId="160525C2" w14:textId="76A72FC7" w:rsidR="003054D7" w:rsidRDefault="00232F0A" w:rsidP="00B96A52">
      <w:pPr>
        <w:jc w:val="both"/>
      </w:pPr>
      <w:r>
        <w:t>μ</w:t>
      </w:r>
      <w:r w:rsidR="003054D7">
        <w:t>πορείτε να απαντήσετε στις παρακάτω ασκήσεις.</w:t>
      </w:r>
    </w:p>
    <w:p w14:paraId="38BD70ED" w14:textId="56A1FF79" w:rsidR="003054D7" w:rsidRDefault="003054D7" w:rsidP="00B96A52">
      <w:pPr>
        <w:jc w:val="both"/>
      </w:pPr>
    </w:p>
    <w:p w14:paraId="1FD2BAD2" w14:textId="77777777" w:rsidR="003054D7" w:rsidRDefault="003054D7" w:rsidP="00B96A52">
      <w:pPr>
        <w:jc w:val="both"/>
      </w:pPr>
    </w:p>
    <w:p w14:paraId="70FC3CE3" w14:textId="17B8BB9D" w:rsidR="005C5B28" w:rsidRDefault="005C5B28" w:rsidP="00D557EE">
      <w:pPr>
        <w:jc w:val="center"/>
      </w:pPr>
    </w:p>
    <w:p w14:paraId="25024649" w14:textId="634F2699" w:rsidR="005C5B28" w:rsidRDefault="005C5B28" w:rsidP="00D557EE">
      <w:pPr>
        <w:jc w:val="center"/>
      </w:pPr>
    </w:p>
    <w:p w14:paraId="6E88B1BE" w14:textId="0D17B106" w:rsidR="005C5B28" w:rsidRDefault="005C5B28" w:rsidP="00D557EE">
      <w:pPr>
        <w:jc w:val="center"/>
      </w:pPr>
    </w:p>
    <w:p w14:paraId="60EEF557" w14:textId="4A46F35B" w:rsidR="005C5B28" w:rsidRDefault="005C5B28" w:rsidP="00D557EE">
      <w:pPr>
        <w:jc w:val="center"/>
      </w:pPr>
    </w:p>
    <w:p w14:paraId="57B2F18B" w14:textId="77777777" w:rsidR="005C5B28" w:rsidRDefault="005C5B28" w:rsidP="003054D7"/>
    <w:p w14:paraId="7BF8CC74" w14:textId="0C9ACA4F" w:rsidR="00D557EE" w:rsidRDefault="00D557EE" w:rsidP="00D557EE">
      <w:pPr>
        <w:pStyle w:val="a3"/>
        <w:numPr>
          <w:ilvl w:val="0"/>
          <w:numId w:val="1"/>
        </w:numPr>
        <w:jc w:val="both"/>
      </w:pPr>
      <w:r>
        <w:lastRenderedPageBreak/>
        <w:t xml:space="preserve">Να αντιστοιχίσεις τα πρόσωπα της Α’ στήλης με τις κατάλληλες φράσεις της Β’ στήλης. </w:t>
      </w:r>
      <w:r w:rsidRPr="001F3A44">
        <w:rPr>
          <w:b/>
          <w:bCs/>
        </w:rPr>
        <w:t>Προσοχή</w:t>
      </w:r>
      <w:r>
        <w:t>: δεν περισσεύει καμία φράση από τη Β’ στήλη.</w:t>
      </w:r>
    </w:p>
    <w:p w14:paraId="294FE0F0" w14:textId="0E93988C" w:rsidR="00D557EE" w:rsidRDefault="00D557EE" w:rsidP="00D557EE">
      <w:pPr>
        <w:jc w:val="both"/>
      </w:pPr>
      <w:r>
        <w:t xml:space="preserve"> </w:t>
      </w:r>
    </w:p>
    <w:p w14:paraId="4F4FF2D9" w14:textId="0E2211FC" w:rsidR="00D557EE" w:rsidRDefault="00D557EE" w:rsidP="00D557EE">
      <w:pPr>
        <w:jc w:val="both"/>
      </w:pPr>
      <w:r>
        <w:t>Α’                                                                                Β’</w:t>
      </w:r>
    </w:p>
    <w:p w14:paraId="4C18AFDC" w14:textId="7E2213A2" w:rsidR="00D557EE" w:rsidRDefault="00D557EE" w:rsidP="005C5B28">
      <w:r>
        <w:t xml:space="preserve">Α) Ρήγας Βελεστινλής                                         1) ιεροκήρυκας και μάρτυρας που περιόδευσε </w:t>
      </w:r>
    </w:p>
    <w:p w14:paraId="3653735F" w14:textId="287DD35B" w:rsidR="00D557EE" w:rsidRDefault="00D557EE" w:rsidP="005C5B28">
      <w:r>
        <w:t xml:space="preserve">                                                                                στην ελληνική ύπαιθρο και ίδρυσε σχολεία</w:t>
      </w:r>
    </w:p>
    <w:p w14:paraId="7E14F0C8" w14:textId="27D81A83" w:rsidR="00D557EE" w:rsidRDefault="00D557EE" w:rsidP="005C5B28">
      <w:r>
        <w:t xml:space="preserve">Β) Αδαμάντιος Κοραής                                      </w:t>
      </w:r>
      <w:r w:rsidR="00335644">
        <w:t xml:space="preserve"> 2) σατίρισε πρόσωπα και γεγονότα της εποχής</w:t>
      </w:r>
    </w:p>
    <w:p w14:paraId="22FFB9A5" w14:textId="7C5D717F" w:rsidR="00D557EE" w:rsidRDefault="001A3164" w:rsidP="005C5B28">
      <w:r>
        <w:t xml:space="preserve">                                                                                </w:t>
      </w:r>
      <w:r w:rsidR="00335644">
        <w:t>του σε πεζά και σε στίχους</w:t>
      </w:r>
      <w:r w:rsidR="00D557EE">
        <w:t xml:space="preserve">  </w:t>
      </w:r>
    </w:p>
    <w:p w14:paraId="79040A6B" w14:textId="217BA144" w:rsidR="00D557EE" w:rsidRDefault="001A3164" w:rsidP="005C5B28">
      <w:r>
        <w:t>Γ</w:t>
      </w:r>
      <w:r w:rsidR="00D557EE">
        <w:t xml:space="preserve">) Δημήτριος Καταρτζής                                     </w:t>
      </w:r>
      <w:r w:rsidR="00335644">
        <w:t>3</w:t>
      </w:r>
      <w:r w:rsidR="00D557EE">
        <w:t xml:space="preserve">) κληρικός που δίδαξε φιλοσοφία και </w:t>
      </w:r>
    </w:p>
    <w:p w14:paraId="198804B8" w14:textId="3EC08FE7" w:rsidR="00D557EE" w:rsidRDefault="00D557EE" w:rsidP="005C5B28">
      <w:r>
        <w:t xml:space="preserve">                                                                                μαθηματικά στην Αθωνιάδα Σχολή</w:t>
      </w:r>
    </w:p>
    <w:p w14:paraId="3A4EE2AD" w14:textId="1B45BCCE" w:rsidR="00D557EE" w:rsidRDefault="001A3164" w:rsidP="005C5B28">
      <w:r>
        <w:t>Δ</w:t>
      </w:r>
      <w:r w:rsidR="00D557EE">
        <w:t xml:space="preserve">) Ευγένιος Βούλγαρης                                     </w:t>
      </w:r>
      <w:r w:rsidR="007825CC">
        <w:t xml:space="preserve"> </w:t>
      </w:r>
      <w:r w:rsidR="00335644">
        <w:t>4</w:t>
      </w:r>
      <w:r w:rsidR="00D557EE">
        <w:t>) Φαναριώτης νομικός</w:t>
      </w:r>
    </w:p>
    <w:p w14:paraId="2A8FEF8C" w14:textId="7C583C49" w:rsidR="00D557EE" w:rsidRDefault="001A3164" w:rsidP="005C5B28">
      <w:r>
        <w:t>Ε</w:t>
      </w:r>
      <w:r w:rsidR="00D557EE">
        <w:t xml:space="preserve">) Κοσμάς ο Αιτωλός                                        </w:t>
      </w:r>
      <w:r w:rsidR="007825CC">
        <w:t xml:space="preserve"> </w:t>
      </w:r>
      <w:r w:rsidR="00D557EE">
        <w:t xml:space="preserve"> </w:t>
      </w:r>
      <w:r w:rsidR="00335644">
        <w:t>5</w:t>
      </w:r>
      <w:r w:rsidR="00D557EE">
        <w:t>) εξέδωσε τη «Χάρτα της Ελλάδος»</w:t>
      </w:r>
    </w:p>
    <w:p w14:paraId="35A9242D" w14:textId="2FF14E6D" w:rsidR="00D557EE" w:rsidRDefault="001A3164" w:rsidP="005C5B28">
      <w:r>
        <w:t>ΣΤ</w:t>
      </w:r>
      <w:r w:rsidR="00D557EE">
        <w:t xml:space="preserve">) Μιχαήλ Περδικάρης                                     </w:t>
      </w:r>
      <w:r w:rsidR="00335644">
        <w:t>6</w:t>
      </w:r>
      <w:r w:rsidR="00D557EE">
        <w:t xml:space="preserve">) έγραψε το ποίημα «Σάλπισμα </w:t>
      </w:r>
    </w:p>
    <w:p w14:paraId="23824AC5" w14:textId="6D6088CE" w:rsidR="00D557EE" w:rsidRDefault="00D557EE" w:rsidP="005C5B28">
      <w:r>
        <w:t xml:space="preserve">                                                                                Πολεμιστήριον»</w:t>
      </w:r>
    </w:p>
    <w:p w14:paraId="02F38F18" w14:textId="579F7483" w:rsidR="00D557EE" w:rsidRDefault="00D557EE" w:rsidP="005C5B28">
      <w:r>
        <w:t xml:space="preserve">                                                                                </w:t>
      </w:r>
      <w:r w:rsidR="00335644">
        <w:t>7</w:t>
      </w:r>
      <w:r>
        <w:t xml:space="preserve">) συνέβαλε στην ίδρυση του Ελληνικού </w:t>
      </w:r>
    </w:p>
    <w:p w14:paraId="035A1C90" w14:textId="5D68DDF0" w:rsidR="005C5B28" w:rsidRDefault="00D557EE" w:rsidP="00335644">
      <w:r>
        <w:t xml:space="preserve">                                                                                Κομιτάτου στο Παρίσ</w:t>
      </w:r>
      <w:r w:rsidR="00335644">
        <w:t>ι</w:t>
      </w:r>
    </w:p>
    <w:p w14:paraId="452033E1" w14:textId="1B171562" w:rsidR="005C5B28" w:rsidRDefault="005C5B28" w:rsidP="005C5B28">
      <w:r>
        <w:t xml:space="preserve">                                                                                </w:t>
      </w:r>
      <w:r w:rsidR="00335644">
        <w:t>8</w:t>
      </w:r>
      <w:r>
        <w:t xml:space="preserve">) οραματιζόταν τη συνεργασία των </w:t>
      </w:r>
    </w:p>
    <w:p w14:paraId="1FFD62FA" w14:textId="5F9C183B" w:rsidR="005C5B28" w:rsidRDefault="005C5B28" w:rsidP="005C5B28">
      <w:r>
        <w:t xml:space="preserve">                                                                                υπόδουλων Βαλκανικών λαών για την </w:t>
      </w:r>
    </w:p>
    <w:p w14:paraId="6B3A4DA6" w14:textId="025A8227" w:rsidR="005C5B28" w:rsidRDefault="005C5B28" w:rsidP="005C5B28">
      <w:r>
        <w:t xml:space="preserve">                                                                                απελευθέρωσή τους από τον οθωμανικό ζυγό </w:t>
      </w:r>
    </w:p>
    <w:p w14:paraId="15AFE016" w14:textId="653FC92A" w:rsidR="005C5B28" w:rsidRDefault="005C5B28" w:rsidP="005C5B28">
      <w:r>
        <w:t xml:space="preserve">                                                                                και τη δημιουργία ενός ευνομούμενου </w:t>
      </w:r>
    </w:p>
    <w:p w14:paraId="39E2CC78" w14:textId="5B153689" w:rsidR="005C5B28" w:rsidRDefault="005C5B28" w:rsidP="005C5B28">
      <w:r>
        <w:t xml:space="preserve">                                                                                δημοκρατικού κράτους</w:t>
      </w:r>
    </w:p>
    <w:p w14:paraId="09BDB0CF" w14:textId="57DA144A" w:rsidR="005C5B28" w:rsidRDefault="005C5B28" w:rsidP="005C5B28">
      <w:r>
        <w:t xml:space="preserve">                                                                                </w:t>
      </w:r>
      <w:r w:rsidR="00335644">
        <w:t>9</w:t>
      </w:r>
      <w:r>
        <w:t xml:space="preserve">) πίστευε ότι έπρεπε να φωτιστεί πρώτα </w:t>
      </w:r>
    </w:p>
    <w:p w14:paraId="6921B5F5" w14:textId="644931A6" w:rsidR="005C5B28" w:rsidRPr="00D557EE" w:rsidRDefault="005C5B28" w:rsidP="005C5B28">
      <w:r>
        <w:t xml:space="preserve">                                                                                διαμέσου της παιδείας</w:t>
      </w:r>
      <w:r w:rsidRPr="005C5B28">
        <w:t xml:space="preserve"> </w:t>
      </w:r>
      <w:r>
        <w:t xml:space="preserve">το ελληνικό έθνος </w:t>
      </w:r>
    </w:p>
    <w:p w14:paraId="59B27916" w14:textId="6702942E" w:rsidR="005C5B28" w:rsidRDefault="005C5B28" w:rsidP="005C5B28">
      <w:r>
        <w:t xml:space="preserve">                                                                               </w:t>
      </w:r>
      <w:r w:rsidRPr="005C5B28">
        <w:t xml:space="preserve"> </w:t>
      </w:r>
      <w:r>
        <w:t xml:space="preserve">προκειμένου να απελευθερωθεί </w:t>
      </w:r>
    </w:p>
    <w:p w14:paraId="09FF0688" w14:textId="68FB919C" w:rsidR="005C5B28" w:rsidRDefault="005C5B28" w:rsidP="005C5B28">
      <w:r>
        <w:t xml:space="preserve">                                                                                1</w:t>
      </w:r>
      <w:r w:rsidR="00335644">
        <w:t>0</w:t>
      </w:r>
      <w:r>
        <w:t xml:space="preserve">) πρότεινε τη χρήση μιας γλώσσας που θα </w:t>
      </w:r>
    </w:p>
    <w:p w14:paraId="38E61CA5" w14:textId="160DF2E7" w:rsidR="005C5B28" w:rsidRDefault="005C5B28" w:rsidP="005C5B28">
      <w:r>
        <w:t xml:space="preserve">                                                                                είχε ως βάση την καθομιλουμένη της εποχής</w:t>
      </w:r>
    </w:p>
    <w:p w14:paraId="1CD37BCD" w14:textId="302C4A9B" w:rsidR="005C5B28" w:rsidRDefault="005C5B28" w:rsidP="005C5B28">
      <w:r>
        <w:t xml:space="preserve">                                                                                χωρίς τις ξένες λέξεις και τις ιδιωματικές</w:t>
      </w:r>
    </w:p>
    <w:p w14:paraId="3AB3E7AB" w14:textId="600DC842" w:rsidR="00335644" w:rsidRDefault="005C5B28" w:rsidP="005C5B28">
      <w:r>
        <w:t xml:space="preserve">                                                                               </w:t>
      </w:r>
      <w:r w:rsidR="0013701E">
        <w:t xml:space="preserve"> </w:t>
      </w:r>
      <w:r>
        <w:t>εκφράσεις</w:t>
      </w:r>
    </w:p>
    <w:p w14:paraId="68FE1E46" w14:textId="77DC4BF4" w:rsidR="00335644" w:rsidRDefault="00335644" w:rsidP="005C5B28"/>
    <w:p w14:paraId="595AB864" w14:textId="77777777" w:rsidR="00335644" w:rsidRDefault="00335644" w:rsidP="005C5B28"/>
    <w:p w14:paraId="59747CEC" w14:textId="6DBB04CC" w:rsidR="005C5B28" w:rsidRPr="00D557EE" w:rsidRDefault="005C5B28" w:rsidP="005C5B28">
      <w:r>
        <w:t xml:space="preserve"> </w:t>
      </w:r>
    </w:p>
    <w:p w14:paraId="3D96E6AD" w14:textId="49C31B99" w:rsidR="005C5B28" w:rsidRDefault="00335644" w:rsidP="00335644">
      <w:pPr>
        <w:pStyle w:val="a3"/>
        <w:numPr>
          <w:ilvl w:val="0"/>
          <w:numId w:val="1"/>
        </w:numPr>
      </w:pPr>
      <w:r>
        <w:lastRenderedPageBreak/>
        <w:t>Να συμπληρώσεις την ακροστιχίδα του Νεοέλληνα Διαφωτιστή, φιλολόγου και ιατρού Κοραή.</w:t>
      </w:r>
    </w:p>
    <w:p w14:paraId="5D06A2DC" w14:textId="73E24EB5" w:rsidR="00335644" w:rsidRDefault="00335644" w:rsidP="00335644"/>
    <w:p w14:paraId="4BF268EB" w14:textId="4114CEC8" w:rsidR="00335644" w:rsidRDefault="00335644" w:rsidP="00335644">
      <w:r>
        <w:t>Κ _ _ _ _ _ _ _ _ _     Έγραψε τη «Γεωγραφία Νεωτερική»</w:t>
      </w:r>
      <w:r w:rsidR="00C41B0D" w:rsidRPr="00C41B0D">
        <w:t xml:space="preserve"> </w:t>
      </w:r>
      <w:r w:rsidR="00C41B0D">
        <w:t>μαζί με τον Φιλιππίδη</w:t>
      </w:r>
      <w:r>
        <w:t>.</w:t>
      </w:r>
    </w:p>
    <w:p w14:paraId="0A1AAD2A" w14:textId="1A73DC1F" w:rsidR="00335644" w:rsidRDefault="00335644" w:rsidP="00335644">
      <w:r>
        <w:t>Ο _ _ _ _ _ _              Σημαντική ελληνική παροικία.</w:t>
      </w:r>
    </w:p>
    <w:p w14:paraId="7A132E9D" w14:textId="0D557F12" w:rsidR="00335644" w:rsidRDefault="00335644" w:rsidP="00335644">
      <w:r>
        <w:t>Ρ _ _ _ _</w:t>
      </w:r>
      <w:r w:rsidR="00F94D53">
        <w:t xml:space="preserve">                     Έγραψε τον Θούριο.</w:t>
      </w:r>
    </w:p>
    <w:p w14:paraId="56DD86D1" w14:textId="56AF3EF3" w:rsidR="00F94D53" w:rsidRDefault="00F94D53" w:rsidP="00335644">
      <w:r>
        <w:t>Α _ _ _ _ _ _ _ _ _     Το μικρό όνομα του Κοραή.</w:t>
      </w:r>
    </w:p>
    <w:p w14:paraId="74DF89D5" w14:textId="7348E511" w:rsidR="00F94D53" w:rsidRDefault="00F94D53" w:rsidP="00335644">
      <w:r>
        <w:t>Η _ _ _ _ _ _ _ _        Στις Παραδουνάβιες ……………………</w:t>
      </w:r>
      <w:r w:rsidR="00435F93">
        <w:t>…… κυβερνούσαν Φαναριώτες.</w:t>
      </w:r>
    </w:p>
    <w:p w14:paraId="4753E448" w14:textId="7A945257" w:rsidR="00435F93" w:rsidRDefault="00435F93" w:rsidP="00335644">
      <w:r>
        <w:t>Σ _ _ _ _ _                  Εκεί γεννήθηκε ο Κοραής.</w:t>
      </w:r>
    </w:p>
    <w:p w14:paraId="50A05220" w14:textId="77777777" w:rsidR="007A54FF" w:rsidRDefault="007A54FF" w:rsidP="00335644">
      <w:pPr>
        <w:rPr>
          <w:noProof/>
        </w:rPr>
      </w:pPr>
    </w:p>
    <w:p w14:paraId="0EA0E00E" w14:textId="76BD01A1" w:rsidR="007A54FF" w:rsidRDefault="007A54FF" w:rsidP="007A54FF">
      <w:pPr>
        <w:jc w:val="center"/>
      </w:pPr>
      <w:r>
        <w:rPr>
          <w:noProof/>
        </w:rPr>
        <w:drawing>
          <wp:inline distT="0" distB="0" distL="0" distR="0" wp14:anchorId="046A71FF" wp14:editId="1F899071">
            <wp:extent cx="1771650" cy="1533525"/>
            <wp:effectExtent l="0" t="0" r="0" b="9525"/>
            <wp:docPr id="6" name="Εικόνα 6" descr="Αδαμάντιος Κοραής | Φιλίστω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δαμάντιος Κοραής | Φιλίστωρ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57"/>
                    <a:stretch/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25E193C4" wp14:editId="6D5E6DE1">
            <wp:extent cx="1714500" cy="1552575"/>
            <wp:effectExtent l="0" t="0" r="0" b="9525"/>
            <wp:docPr id="3" name="Εικόνα 3" descr="Ρήγας Βελεστινλή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Ρήγας Βελεστινλή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A3DA4" w14:textId="395572B1" w:rsidR="007A54FF" w:rsidRDefault="007A54FF" w:rsidP="007A54FF">
      <w:pPr>
        <w:jc w:val="center"/>
        <w:rPr>
          <w:sz w:val="18"/>
          <w:szCs w:val="18"/>
        </w:rPr>
      </w:pPr>
      <w:r>
        <w:rPr>
          <w:sz w:val="18"/>
          <w:szCs w:val="18"/>
        </w:rPr>
        <w:t>Ο Αδαμάντιος Κοραής                                                 Ο Ρήγας Βελεστινλής</w:t>
      </w:r>
    </w:p>
    <w:p w14:paraId="76A9CC92" w14:textId="77777777" w:rsidR="007A54FF" w:rsidRPr="007A54FF" w:rsidRDefault="007A54FF" w:rsidP="00335644">
      <w:pPr>
        <w:rPr>
          <w:sz w:val="18"/>
          <w:szCs w:val="18"/>
        </w:rPr>
      </w:pPr>
    </w:p>
    <w:p w14:paraId="7FD45E4A" w14:textId="25385AAE" w:rsidR="00435F93" w:rsidRDefault="00435F93" w:rsidP="00435F93">
      <w:pPr>
        <w:pStyle w:val="a3"/>
        <w:numPr>
          <w:ilvl w:val="0"/>
          <w:numId w:val="1"/>
        </w:numPr>
      </w:pPr>
      <w:r>
        <w:t>Να συμπληρώσεις τα κενά στις παρακάτω προτάσεις.</w:t>
      </w:r>
    </w:p>
    <w:p w14:paraId="7DFB98FA" w14:textId="1F007B28" w:rsidR="00435F93" w:rsidRDefault="00B10F3D" w:rsidP="00603648">
      <w:pPr>
        <w:jc w:val="both"/>
      </w:pPr>
      <w:r>
        <w:t xml:space="preserve">Η «Ελληνική Νομαρχία», έργο αφιερωμένο </w:t>
      </w:r>
      <w:r w:rsidR="0046247B">
        <w:t xml:space="preserve">στον </w:t>
      </w:r>
      <w:r>
        <w:t>………………………………………….. εκδόθηκε στην ………………………… το ………. από ………………………. συγγραφέα και προβάλλει ως ιδανική διοίκηση τη …………………………, δηλαδή το πολίτευμα …………………………………</w:t>
      </w:r>
      <w:r w:rsidR="0046247B">
        <w:t>…………………………</w:t>
      </w:r>
      <w:r>
        <w:t xml:space="preserve"> .</w:t>
      </w:r>
    </w:p>
    <w:p w14:paraId="44DA81DD" w14:textId="39E4D25C" w:rsidR="00335644" w:rsidRDefault="00B10F3D" w:rsidP="00603648">
      <w:pPr>
        <w:jc w:val="both"/>
      </w:pPr>
      <w:r>
        <w:t>Οι δάσκαλοι του Γένους βοήθησαν με το έργο τους στην ίδρυση ……………………….. και την τόνωση</w:t>
      </w:r>
      <w:r w:rsidR="00EA43F3">
        <w:t xml:space="preserve"> της ……</w:t>
      </w:r>
      <w:r>
        <w:t>…………………………</w:t>
      </w:r>
      <w:r w:rsidR="00EA43F3">
        <w:t>……………</w:t>
      </w:r>
      <w:r>
        <w:t>.</w:t>
      </w:r>
      <w:r w:rsidR="00EA43F3">
        <w:t>.</w:t>
      </w:r>
      <w:r>
        <w:t xml:space="preserve">, στην </w:t>
      </w:r>
      <w:r w:rsidR="005301F1">
        <w:t>…………………</w:t>
      </w:r>
      <w:r>
        <w:t>………………………….</w:t>
      </w:r>
      <w:r w:rsidR="00FE0434">
        <w:t xml:space="preserve"> της επανάστασης του 1821</w:t>
      </w:r>
      <w:r>
        <w:t xml:space="preserve"> και στην ανάπτυξη </w:t>
      </w:r>
      <w:r w:rsidR="00F65847">
        <w:t xml:space="preserve">του </w:t>
      </w:r>
      <w:r>
        <w:t>……………………………. στη Δύση.</w:t>
      </w:r>
    </w:p>
    <w:p w14:paraId="14D2D936" w14:textId="4385187E" w:rsidR="00B10F3D" w:rsidRDefault="00B10F3D" w:rsidP="00603648">
      <w:pPr>
        <w:jc w:val="both"/>
      </w:pPr>
      <w:r>
        <w:t>Οι Έλληνες της Διασποράς στις χώρες όπου εγκαταστάθηκαν ίδρυσαν κοινότητες, τις …………………….., και είχαν ως πρώτο μέλημα την ………………………</w:t>
      </w:r>
      <w:r w:rsidR="000A078B">
        <w:t>………………………</w:t>
      </w:r>
      <w:r w:rsidR="005D07E2">
        <w:t xml:space="preserve"> και</w:t>
      </w:r>
      <w:r>
        <w:t xml:space="preserve"> τη σύνταξη ……………………… για τον τρόπο ……………………………</w:t>
      </w:r>
      <w:r w:rsidR="00874771">
        <w:t>………………………………</w:t>
      </w:r>
      <w:r>
        <w:t xml:space="preserve"> . Έχτισαν …………………….. και …………………………</w:t>
      </w:r>
      <w:r w:rsidR="008E5D11">
        <w:t>………………</w:t>
      </w:r>
      <w:r>
        <w:t>, όπως το ……………</w:t>
      </w:r>
      <w:r w:rsidR="00F0661E">
        <w:t>……………….</w:t>
      </w:r>
      <w:r>
        <w:t>…………………. στη Βενετία και φρόντισαν για την έκδοση …………………………………………</w:t>
      </w:r>
      <w:r w:rsidR="00AA4E50">
        <w:t>, …………………………………… και …………………………………….</w:t>
      </w:r>
      <w:r>
        <w:t xml:space="preserve"> .</w:t>
      </w:r>
      <w:r w:rsidR="008B4DC7">
        <w:t xml:space="preserve"> </w:t>
      </w:r>
      <w:r>
        <w:t xml:space="preserve">Με τα πλούτη τους ενίσχυσαν οικονομικά τα ……………………………………………….. </w:t>
      </w:r>
      <w:r w:rsidR="008B4DC7">
        <w:t xml:space="preserve">στις τουρκοκρατούμενες περιοχές </w:t>
      </w:r>
      <w:r>
        <w:t xml:space="preserve">και κατασκεύαζαν ………………………………………. </w:t>
      </w:r>
      <w:r w:rsidR="006E0DEE">
        <w:t>στους τόπους καταγωγής τους</w:t>
      </w:r>
      <w:r>
        <w:t>. Από αυτούς ξεκίνησε τον …….. αιώνα η ……………………</w:t>
      </w:r>
      <w:r w:rsidR="00D63797">
        <w:t>………………………………</w:t>
      </w:r>
      <w:r>
        <w:t xml:space="preserve"> του υπόδουλου έθνους. </w:t>
      </w:r>
    </w:p>
    <w:p w14:paraId="77B7C6AF" w14:textId="62CC9C14" w:rsidR="00B10F3D" w:rsidRDefault="00B10F3D" w:rsidP="00603648">
      <w:pPr>
        <w:jc w:val="both"/>
      </w:pPr>
      <w:r>
        <w:t>Τους Έλληνες ωφέλησαν οικονομικά οι συνθήκες του ………………………. το ………….. και του ………………………………</w:t>
      </w:r>
      <w:r w:rsidR="00A84781">
        <w:t>………..</w:t>
      </w:r>
      <w:r>
        <w:t xml:space="preserve"> το ……………, που υπέγραψε η ηττημένη ……………………………</w:t>
      </w:r>
      <w:r w:rsidR="00A84781">
        <w:t>…………………….</w:t>
      </w:r>
      <w:r>
        <w:t xml:space="preserve">., καθώς και οι ……………………………., δηλαδή εμπορικές </w:t>
      </w:r>
      <w:r>
        <w:lastRenderedPageBreak/>
        <w:t>συμφωνίες των ………………………</w:t>
      </w:r>
      <w:r w:rsidR="00C97A72">
        <w:t>……………………</w:t>
      </w:r>
      <w:r>
        <w:t>. με τους …</w:t>
      </w:r>
      <w:r w:rsidR="00C97A72">
        <w:t>……………..</w:t>
      </w:r>
      <w:r>
        <w:t>………………………,</w:t>
      </w:r>
      <w:r w:rsidR="00603648">
        <w:t xml:space="preserve"> αφού έδωσαν στους Έλληνες τη δυνατότητα </w:t>
      </w:r>
      <w:bookmarkStart w:id="0" w:name="_Hlk40457855"/>
      <w:r w:rsidR="00E62512">
        <w:t xml:space="preserve">να υψώνουν στα καράβια τους τις </w:t>
      </w:r>
      <w:bookmarkEnd w:id="0"/>
      <w:r w:rsidR="00603648">
        <w:t>……………………………………………………… .</w:t>
      </w:r>
    </w:p>
    <w:p w14:paraId="278A2AAF" w14:textId="77777777" w:rsidR="007A54FF" w:rsidRDefault="007A54FF" w:rsidP="00603648">
      <w:pPr>
        <w:jc w:val="both"/>
      </w:pPr>
    </w:p>
    <w:p w14:paraId="1EF7E31F" w14:textId="018B4FE7" w:rsidR="00902460" w:rsidRDefault="007F7D44" w:rsidP="00C563DF">
      <w:pPr>
        <w:jc w:val="center"/>
      </w:pPr>
      <w:r>
        <w:rPr>
          <w:noProof/>
        </w:rPr>
        <w:drawing>
          <wp:inline distT="0" distB="0" distL="0" distR="0" wp14:anchorId="58851481" wp14:editId="619664E3">
            <wp:extent cx="1922780" cy="1389004"/>
            <wp:effectExtent l="0" t="0" r="1270" b="1905"/>
            <wp:docPr id="7" name="Εικόνα 7" descr="Ελληνική Νομαρχία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λληνική Νομαρχία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51" cy="141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3DF">
        <w:t xml:space="preserve">                       </w:t>
      </w:r>
      <w:r w:rsidR="00C563DF">
        <w:rPr>
          <w:noProof/>
        </w:rPr>
        <w:drawing>
          <wp:inline distT="0" distB="0" distL="0" distR="0" wp14:anchorId="7FE3C1F3" wp14:editId="11FD4A1C">
            <wp:extent cx="1943100" cy="1370330"/>
            <wp:effectExtent l="0" t="0" r="0" b="1270"/>
            <wp:docPr id="4" name="Εικόνα 4" descr="Κοσμάς ο Αιτωλό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σμάς ο Αιτωλό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11" cy="138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B97B" w14:textId="08FEF0F5" w:rsidR="00C563DF" w:rsidRDefault="007F7D44" w:rsidP="007F7D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563DF">
        <w:rPr>
          <w:sz w:val="18"/>
          <w:szCs w:val="18"/>
        </w:rPr>
        <w:t xml:space="preserve">Προμετωπίδα </w:t>
      </w:r>
      <w:r w:rsidR="007A54FF">
        <w:rPr>
          <w:sz w:val="18"/>
          <w:szCs w:val="18"/>
        </w:rPr>
        <w:t xml:space="preserve">της «Ελληνικής Νομαρχίας»                   </w:t>
      </w:r>
      <w:r>
        <w:rPr>
          <w:sz w:val="18"/>
          <w:szCs w:val="18"/>
        </w:rPr>
        <w:t xml:space="preserve">           </w:t>
      </w:r>
      <w:r w:rsidR="007A54FF">
        <w:rPr>
          <w:sz w:val="18"/>
          <w:szCs w:val="18"/>
        </w:rPr>
        <w:t xml:space="preserve">           Ο Άγιος Κοσμάς ο Αιτωλός</w:t>
      </w:r>
    </w:p>
    <w:p w14:paraId="376EA2BA" w14:textId="77777777" w:rsidR="007F7D44" w:rsidRPr="00C563DF" w:rsidRDefault="007F7D44" w:rsidP="007F7D44">
      <w:pPr>
        <w:jc w:val="both"/>
        <w:rPr>
          <w:sz w:val="18"/>
          <w:szCs w:val="18"/>
        </w:rPr>
      </w:pPr>
    </w:p>
    <w:p w14:paraId="3819A528" w14:textId="0879FCF2" w:rsidR="00902460" w:rsidRDefault="00902460" w:rsidP="00902460">
      <w:pPr>
        <w:pStyle w:val="a3"/>
        <w:numPr>
          <w:ilvl w:val="0"/>
          <w:numId w:val="1"/>
        </w:numPr>
        <w:jc w:val="both"/>
      </w:pPr>
      <w:r>
        <w:t xml:space="preserve">Να γράψεις δίπλα από κάθε πρόταση </w:t>
      </w:r>
      <w:r w:rsidRPr="001F3A44">
        <w:rPr>
          <w:b/>
          <w:bCs/>
        </w:rPr>
        <w:t>Σ</w:t>
      </w:r>
      <w:r>
        <w:t xml:space="preserve"> (σωστό) ή </w:t>
      </w:r>
      <w:r w:rsidRPr="001F3A44">
        <w:rPr>
          <w:b/>
          <w:bCs/>
        </w:rPr>
        <w:t xml:space="preserve">Λ </w:t>
      </w:r>
      <w:r>
        <w:t>(λάθος).</w:t>
      </w:r>
    </w:p>
    <w:p w14:paraId="4AE976E0" w14:textId="39875AB0" w:rsidR="00902460" w:rsidRDefault="00902460" w:rsidP="00902460">
      <w:pPr>
        <w:jc w:val="both"/>
      </w:pPr>
      <w:r>
        <w:t>Α) Οι γεωγραφικές ανακαλύψεις και η χρήση νέων εμπορικών δρόμων συνέβαλαν στην οικονομική ανάπτυξη της οθωμανικής αυτοκρατορίας.</w:t>
      </w:r>
    </w:p>
    <w:p w14:paraId="18AEEBA1" w14:textId="33ED9581" w:rsidR="00902460" w:rsidRDefault="00902460" w:rsidP="00902460">
      <w:pPr>
        <w:jc w:val="both"/>
      </w:pPr>
      <w:r>
        <w:t>Β) Οι Έλληνες έμποροι ανέλαβαν μεγάλο μέρος του εισαγωγικού και εξαγωγικού εμπορίου της Δύσης με την Ανατολή και έφεραν στην οθωμανική αυτοκρατορία τις επαναστατικές ιδέες που επικρατούσαν στην Ευρώπη.</w:t>
      </w:r>
    </w:p>
    <w:p w14:paraId="3C8D3747" w14:textId="2D12E12C" w:rsidR="00902460" w:rsidRDefault="00902460" w:rsidP="00902460">
      <w:pPr>
        <w:jc w:val="both"/>
      </w:pPr>
      <w:r>
        <w:t>Γ) Τα πληρώματα του ελληνικού εμπορικού στόλου ήταν έμπειρα στη ναυσιπλο</w:t>
      </w:r>
      <w:r>
        <w:rPr>
          <w:rFonts w:cstheme="minorHAnsi"/>
        </w:rPr>
        <w:t>ΐ</w:t>
      </w:r>
      <w:r>
        <w:t>α και στην αντιμετώπιση των πειρατών.</w:t>
      </w:r>
    </w:p>
    <w:p w14:paraId="48551B44" w14:textId="43079932" w:rsidR="00902460" w:rsidRDefault="00902460" w:rsidP="00902460">
      <w:pPr>
        <w:jc w:val="both"/>
      </w:pPr>
      <w:r>
        <w:t>Δ) Οι Έλληνες των παροικιών δεν ενδιαφέρονταν για την πνευματική αναγέννηση του υπόδουλου ελληνικού έθνους.</w:t>
      </w:r>
    </w:p>
    <w:p w14:paraId="158CE417" w14:textId="4C8FE29C" w:rsidR="00902460" w:rsidRDefault="00902460" w:rsidP="00902460">
      <w:pPr>
        <w:jc w:val="both"/>
      </w:pPr>
      <w:r>
        <w:t xml:space="preserve">Ε) Οι Αυστριακοί συνέλαβαν τον Ρήγα </w:t>
      </w:r>
      <w:r w:rsidR="00EB521B">
        <w:t>Βελεστινλή</w:t>
      </w:r>
      <w:r>
        <w:t xml:space="preserve"> με τους συνεργάτες του και τους παρέδωσαν στους Τούρκους, οι οποίοι τους θανάτωσαν.</w:t>
      </w:r>
    </w:p>
    <w:p w14:paraId="54A980C7" w14:textId="1F0A0FA9" w:rsidR="00902460" w:rsidRDefault="00902460" w:rsidP="00902460">
      <w:pPr>
        <w:jc w:val="both"/>
      </w:pPr>
      <w:r>
        <w:t>ΣΤ) Οι φιλελεύθερες και ριζοσπαστικές ιδέες του Ευρωπαϊκού Διαφωτισμού που κυριαρχούσαν στη Δυτική Ευρώπη τον 18</w:t>
      </w:r>
      <w:r w:rsidRPr="00902460">
        <w:rPr>
          <w:vertAlign w:val="superscript"/>
        </w:rPr>
        <w:t>ο</w:t>
      </w:r>
      <w:r>
        <w:t xml:space="preserve"> και στις αρχές του 19</w:t>
      </w:r>
      <w:r w:rsidRPr="00902460">
        <w:rPr>
          <w:vertAlign w:val="superscript"/>
        </w:rPr>
        <w:t>ου</w:t>
      </w:r>
      <w:r>
        <w:t xml:space="preserve"> αιώνα άργησαν να φτάσουν στην ελληνική χερσόνησο.</w:t>
      </w:r>
    </w:p>
    <w:p w14:paraId="60078508" w14:textId="1C4AE43D" w:rsidR="00902460" w:rsidRDefault="00902460" w:rsidP="00902460">
      <w:pPr>
        <w:jc w:val="both"/>
      </w:pPr>
      <w:r>
        <w:t>Ζ) Η «Ελληνική Νομαρχία» αποτελεί ένα σημαντικό κείμενο του Νεοελληνικού Διαφωτισμού που καταδικάζει την «αναρχία» και τη «μοναρχία».</w:t>
      </w:r>
    </w:p>
    <w:p w14:paraId="0022C68A" w14:textId="77777777" w:rsidR="00344557" w:rsidRDefault="00344557" w:rsidP="00902460">
      <w:pPr>
        <w:jc w:val="both"/>
      </w:pPr>
    </w:p>
    <w:p w14:paraId="66CC9DBB" w14:textId="61DBDD5C" w:rsidR="00902460" w:rsidRDefault="00C563DF" w:rsidP="00C563DF">
      <w:pPr>
        <w:jc w:val="center"/>
      </w:pPr>
      <w:r>
        <w:rPr>
          <w:noProof/>
        </w:rPr>
        <w:drawing>
          <wp:inline distT="0" distB="0" distL="0" distR="0" wp14:anchorId="7A5CEF45" wp14:editId="57F18A80">
            <wp:extent cx="1943100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1A0CE76D" wp14:editId="3DE1AC93">
            <wp:extent cx="1924050" cy="11620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0104" w14:textId="5A6E755D" w:rsidR="00C563DF" w:rsidRPr="001F3A44" w:rsidRDefault="00C563DF" w:rsidP="00C563DF">
      <w:pPr>
        <w:jc w:val="both"/>
        <w:rPr>
          <w:sz w:val="18"/>
          <w:szCs w:val="18"/>
        </w:rPr>
      </w:pPr>
      <w:r>
        <w:rPr>
          <w:sz w:val="18"/>
          <w:szCs w:val="18"/>
        </w:rPr>
        <w:t>Έλληνας έμπορος, λιθογραφία, Αθήνα, Γεννάδειος                Έλληνας ναυτικός, Αθήνα, Γεννάδειος Βιβλιοθήκη  Βιβλιοθήκη</w:t>
      </w:r>
    </w:p>
    <w:p w14:paraId="682E3999" w14:textId="48EE16A7" w:rsidR="00902460" w:rsidRDefault="00902460" w:rsidP="00902460">
      <w:pPr>
        <w:pStyle w:val="a3"/>
        <w:numPr>
          <w:ilvl w:val="0"/>
          <w:numId w:val="1"/>
        </w:numPr>
        <w:jc w:val="both"/>
      </w:pPr>
      <w:r>
        <w:lastRenderedPageBreak/>
        <w:t>Να συμπληρώσεις τον παρακάτω πίνακα.</w:t>
      </w:r>
    </w:p>
    <w:p w14:paraId="70E7DAC2" w14:textId="77777777" w:rsidR="00FC089B" w:rsidRDefault="00FC089B" w:rsidP="00FC089B">
      <w:pPr>
        <w:jc w:val="both"/>
      </w:pPr>
    </w:p>
    <w:p w14:paraId="628258D5" w14:textId="7D477676" w:rsidR="00902460" w:rsidRPr="00902460" w:rsidRDefault="00902460" w:rsidP="00902460">
      <w:pPr>
        <w:jc w:val="center"/>
        <w:rPr>
          <w:b/>
          <w:bCs/>
        </w:rPr>
      </w:pPr>
      <w:r w:rsidRPr="00902460">
        <w:rPr>
          <w:b/>
          <w:bCs/>
        </w:rPr>
        <w:t>Η μετανάστευση των Ελλήνων στο εξωτερικό κατά τη διάρκεια της Τουρκοκρατίας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2460" w14:paraId="470E2BFE" w14:textId="77777777" w:rsidTr="00902460">
        <w:tc>
          <w:tcPr>
            <w:tcW w:w="2765" w:type="dxa"/>
          </w:tcPr>
          <w:p w14:paraId="0F56B958" w14:textId="77777777" w:rsidR="00902460" w:rsidRDefault="00902460" w:rsidP="00902460">
            <w:pPr>
              <w:jc w:val="both"/>
            </w:pPr>
            <w:r>
              <w:t>Χρονικό διάστημα</w:t>
            </w:r>
            <w:r w:rsidR="00FC089B">
              <w:t xml:space="preserve"> (αιώνες)</w:t>
            </w:r>
          </w:p>
          <w:p w14:paraId="6DEF57BE" w14:textId="08751942" w:rsidR="00FC089B" w:rsidRDefault="00FC089B" w:rsidP="00902460">
            <w:pPr>
              <w:jc w:val="both"/>
            </w:pPr>
          </w:p>
        </w:tc>
        <w:tc>
          <w:tcPr>
            <w:tcW w:w="2765" w:type="dxa"/>
          </w:tcPr>
          <w:p w14:paraId="1205FE80" w14:textId="3741CD94" w:rsidR="00902460" w:rsidRDefault="00902460" w:rsidP="00902460">
            <w:pPr>
              <w:jc w:val="both"/>
            </w:pPr>
            <w:r>
              <w:t>1</w:t>
            </w:r>
            <w:r w:rsidRPr="00902460">
              <w:rPr>
                <w:vertAlign w:val="superscript"/>
              </w:rPr>
              <w:t>η</w:t>
            </w:r>
            <w:r>
              <w:t xml:space="preserve"> περίοδος</w:t>
            </w:r>
            <w:r w:rsidR="00FC089B">
              <w:t xml:space="preserve"> -&gt;</w:t>
            </w:r>
          </w:p>
        </w:tc>
        <w:tc>
          <w:tcPr>
            <w:tcW w:w="2766" w:type="dxa"/>
          </w:tcPr>
          <w:p w14:paraId="0B012C53" w14:textId="4DC05D40" w:rsidR="00902460" w:rsidRDefault="00902460" w:rsidP="00902460">
            <w:pPr>
              <w:jc w:val="both"/>
            </w:pPr>
            <w:r>
              <w:t>2</w:t>
            </w:r>
            <w:r w:rsidRPr="00902460">
              <w:rPr>
                <w:vertAlign w:val="superscript"/>
              </w:rPr>
              <w:t>η</w:t>
            </w:r>
            <w:r>
              <w:t xml:space="preserve"> περίοδος</w:t>
            </w:r>
            <w:r w:rsidR="00FC089B">
              <w:t xml:space="preserve"> -&gt;</w:t>
            </w:r>
          </w:p>
        </w:tc>
      </w:tr>
      <w:tr w:rsidR="00902460" w14:paraId="73E0B805" w14:textId="77777777" w:rsidTr="00902460">
        <w:tc>
          <w:tcPr>
            <w:tcW w:w="2765" w:type="dxa"/>
          </w:tcPr>
          <w:p w14:paraId="640EBD25" w14:textId="77777777" w:rsidR="00902460" w:rsidRDefault="00FC089B" w:rsidP="00902460">
            <w:pPr>
              <w:jc w:val="both"/>
            </w:pPr>
            <w:r>
              <w:t>Αιτία μετανάστευσης</w:t>
            </w:r>
          </w:p>
          <w:p w14:paraId="05BA7FD3" w14:textId="0D111992" w:rsidR="00FC089B" w:rsidRDefault="00FC089B" w:rsidP="00902460">
            <w:pPr>
              <w:jc w:val="both"/>
            </w:pPr>
          </w:p>
        </w:tc>
        <w:tc>
          <w:tcPr>
            <w:tcW w:w="2765" w:type="dxa"/>
          </w:tcPr>
          <w:p w14:paraId="5EC67F3E" w14:textId="77777777" w:rsidR="00902460" w:rsidRDefault="00902460" w:rsidP="00902460">
            <w:pPr>
              <w:jc w:val="both"/>
            </w:pPr>
          </w:p>
        </w:tc>
        <w:tc>
          <w:tcPr>
            <w:tcW w:w="2766" w:type="dxa"/>
          </w:tcPr>
          <w:p w14:paraId="000C5335" w14:textId="77777777" w:rsidR="00902460" w:rsidRDefault="00902460" w:rsidP="00902460">
            <w:pPr>
              <w:jc w:val="both"/>
            </w:pPr>
          </w:p>
        </w:tc>
      </w:tr>
      <w:tr w:rsidR="00902460" w14:paraId="0ECB4F51" w14:textId="77777777" w:rsidTr="00902460">
        <w:tc>
          <w:tcPr>
            <w:tcW w:w="2765" w:type="dxa"/>
          </w:tcPr>
          <w:p w14:paraId="220A78DF" w14:textId="77777777" w:rsidR="00902460" w:rsidRDefault="00FC089B" w:rsidP="00902460">
            <w:pPr>
              <w:jc w:val="both"/>
            </w:pPr>
            <w:r>
              <w:t>Χαρακτήρας μετανάστευσης</w:t>
            </w:r>
          </w:p>
          <w:p w14:paraId="0F00989F" w14:textId="247B1CBE" w:rsidR="00FC089B" w:rsidRDefault="00FC089B" w:rsidP="00902460">
            <w:pPr>
              <w:jc w:val="both"/>
            </w:pPr>
          </w:p>
        </w:tc>
        <w:tc>
          <w:tcPr>
            <w:tcW w:w="2765" w:type="dxa"/>
          </w:tcPr>
          <w:p w14:paraId="24EBD62B" w14:textId="3AFA1327" w:rsidR="00902460" w:rsidRDefault="00FC089B" w:rsidP="00902460">
            <w:pPr>
              <w:jc w:val="both"/>
            </w:pPr>
            <w:r>
              <w:t>υποχρεωτική</w:t>
            </w:r>
          </w:p>
        </w:tc>
        <w:tc>
          <w:tcPr>
            <w:tcW w:w="2766" w:type="dxa"/>
          </w:tcPr>
          <w:p w14:paraId="0683F143" w14:textId="77777777" w:rsidR="00902460" w:rsidRDefault="00902460" w:rsidP="00902460">
            <w:pPr>
              <w:jc w:val="both"/>
            </w:pPr>
          </w:p>
        </w:tc>
      </w:tr>
      <w:tr w:rsidR="00902460" w14:paraId="67B8F477" w14:textId="77777777" w:rsidTr="00902460">
        <w:tc>
          <w:tcPr>
            <w:tcW w:w="2765" w:type="dxa"/>
          </w:tcPr>
          <w:p w14:paraId="519D3A24" w14:textId="17CC4DB3" w:rsidR="00902460" w:rsidRDefault="00FC089B" w:rsidP="00902460">
            <w:pPr>
              <w:jc w:val="both"/>
            </w:pPr>
            <w:r>
              <w:t>Ποιοι μετανάστευσαν;</w:t>
            </w:r>
          </w:p>
          <w:p w14:paraId="28AE7DD7" w14:textId="06CBC04F" w:rsidR="00FC089B" w:rsidRDefault="00FC089B" w:rsidP="00902460">
            <w:pPr>
              <w:jc w:val="both"/>
            </w:pPr>
          </w:p>
        </w:tc>
        <w:tc>
          <w:tcPr>
            <w:tcW w:w="2765" w:type="dxa"/>
          </w:tcPr>
          <w:p w14:paraId="491E6969" w14:textId="77777777" w:rsidR="00902460" w:rsidRDefault="00902460" w:rsidP="00902460">
            <w:pPr>
              <w:jc w:val="both"/>
            </w:pPr>
          </w:p>
        </w:tc>
        <w:tc>
          <w:tcPr>
            <w:tcW w:w="2766" w:type="dxa"/>
          </w:tcPr>
          <w:p w14:paraId="2EBEC5D9" w14:textId="77777777" w:rsidR="00902460" w:rsidRDefault="00902460" w:rsidP="00902460">
            <w:pPr>
              <w:jc w:val="both"/>
            </w:pPr>
          </w:p>
        </w:tc>
      </w:tr>
      <w:tr w:rsidR="00902460" w14:paraId="4A7405BC" w14:textId="77777777" w:rsidTr="00902460">
        <w:tc>
          <w:tcPr>
            <w:tcW w:w="2765" w:type="dxa"/>
          </w:tcPr>
          <w:p w14:paraId="1441EF79" w14:textId="77777777" w:rsidR="00902460" w:rsidRDefault="00FC089B" w:rsidP="00902460">
            <w:pPr>
              <w:jc w:val="both"/>
            </w:pPr>
            <w:r>
              <w:t>Πού μετανάστευσαν;</w:t>
            </w:r>
          </w:p>
          <w:p w14:paraId="3D8762E1" w14:textId="4D7ECB16" w:rsidR="00FC089B" w:rsidRDefault="00FC089B" w:rsidP="00902460">
            <w:pPr>
              <w:jc w:val="both"/>
            </w:pPr>
          </w:p>
        </w:tc>
        <w:tc>
          <w:tcPr>
            <w:tcW w:w="2765" w:type="dxa"/>
          </w:tcPr>
          <w:p w14:paraId="0DE92FED" w14:textId="77777777" w:rsidR="00902460" w:rsidRDefault="00902460" w:rsidP="00902460">
            <w:pPr>
              <w:jc w:val="both"/>
            </w:pPr>
          </w:p>
        </w:tc>
        <w:tc>
          <w:tcPr>
            <w:tcW w:w="2766" w:type="dxa"/>
          </w:tcPr>
          <w:p w14:paraId="45E056F0" w14:textId="77777777" w:rsidR="00902460" w:rsidRDefault="00902460" w:rsidP="00902460">
            <w:pPr>
              <w:jc w:val="both"/>
            </w:pPr>
          </w:p>
        </w:tc>
      </w:tr>
      <w:tr w:rsidR="00902460" w14:paraId="719812A8" w14:textId="77777777" w:rsidTr="00902460">
        <w:tc>
          <w:tcPr>
            <w:tcW w:w="2765" w:type="dxa"/>
          </w:tcPr>
          <w:p w14:paraId="727C3595" w14:textId="77777777" w:rsidR="00902460" w:rsidRDefault="00FC089B" w:rsidP="00902460">
            <w:pPr>
              <w:jc w:val="both"/>
            </w:pPr>
            <w:r>
              <w:t>Ασχολίες</w:t>
            </w:r>
          </w:p>
          <w:p w14:paraId="600CE140" w14:textId="2220988E" w:rsidR="00FC089B" w:rsidRDefault="00FC089B" w:rsidP="00902460">
            <w:pPr>
              <w:jc w:val="both"/>
            </w:pPr>
          </w:p>
        </w:tc>
        <w:tc>
          <w:tcPr>
            <w:tcW w:w="2765" w:type="dxa"/>
          </w:tcPr>
          <w:p w14:paraId="692A39ED" w14:textId="77777777" w:rsidR="00902460" w:rsidRDefault="00902460" w:rsidP="00902460">
            <w:pPr>
              <w:jc w:val="both"/>
            </w:pPr>
          </w:p>
        </w:tc>
        <w:tc>
          <w:tcPr>
            <w:tcW w:w="2766" w:type="dxa"/>
          </w:tcPr>
          <w:p w14:paraId="13FD2599" w14:textId="77777777" w:rsidR="00902460" w:rsidRDefault="00902460" w:rsidP="00902460">
            <w:pPr>
              <w:jc w:val="both"/>
            </w:pPr>
          </w:p>
        </w:tc>
      </w:tr>
    </w:tbl>
    <w:p w14:paraId="2829295F" w14:textId="2F22DFFB" w:rsidR="00902460" w:rsidRDefault="00902460" w:rsidP="00902460">
      <w:pPr>
        <w:jc w:val="both"/>
      </w:pPr>
    </w:p>
    <w:p w14:paraId="67F776E0" w14:textId="77777777" w:rsidR="005101FE" w:rsidRDefault="005101FE" w:rsidP="00902460">
      <w:pPr>
        <w:jc w:val="both"/>
      </w:pPr>
    </w:p>
    <w:p w14:paraId="464F281B" w14:textId="2A8B9D65" w:rsidR="007F7D44" w:rsidRDefault="007F7D44" w:rsidP="007F7D4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1F31CA" wp14:editId="09F22404">
            <wp:extent cx="2333625" cy="148590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037AED">
        <w:rPr>
          <w:noProof/>
        </w:rPr>
        <w:t xml:space="preserve">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32A2A37" wp14:editId="3538289D">
            <wp:extent cx="2466975" cy="147637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C6CDB" w14:textId="2105D0FF" w:rsidR="007F7D44" w:rsidRPr="00037AED" w:rsidRDefault="00037AED" w:rsidP="00037AED">
      <w:pPr>
        <w:jc w:val="both"/>
        <w:rPr>
          <w:sz w:val="18"/>
          <w:szCs w:val="18"/>
        </w:rPr>
      </w:pPr>
      <w:r w:rsidRPr="00037AED">
        <w:rPr>
          <w:noProof/>
          <w:sz w:val="18"/>
          <w:szCs w:val="18"/>
        </w:rPr>
        <w:t>Η Τεργέστη στις αρχές του 19</w:t>
      </w:r>
      <w:r w:rsidRPr="00037AED">
        <w:rPr>
          <w:noProof/>
          <w:sz w:val="18"/>
          <w:szCs w:val="18"/>
          <w:vertAlign w:val="superscript"/>
        </w:rPr>
        <w:t>ου</w:t>
      </w:r>
      <w:r w:rsidRPr="00037AED">
        <w:rPr>
          <w:noProof/>
          <w:sz w:val="18"/>
          <w:szCs w:val="18"/>
        </w:rPr>
        <w:t xml:space="preserve"> αιώνα, </w:t>
      </w:r>
      <w:r>
        <w:rPr>
          <w:noProof/>
          <w:sz w:val="18"/>
          <w:szCs w:val="18"/>
        </w:rPr>
        <w:t>χαλκογραφία,</w:t>
      </w:r>
      <w:r w:rsidRPr="00037AED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 xml:space="preserve">   </w:t>
      </w:r>
      <w:r w:rsidRPr="00037AED"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t xml:space="preserve"> </w:t>
      </w:r>
      <w:r w:rsidRPr="00037AED">
        <w:rPr>
          <w:noProof/>
          <w:sz w:val="18"/>
          <w:szCs w:val="18"/>
        </w:rPr>
        <w:t>Άποψη του Βουκουρεστίου κάτα τον 18</w:t>
      </w:r>
      <w:r w:rsidRPr="00037AED">
        <w:rPr>
          <w:noProof/>
          <w:sz w:val="18"/>
          <w:szCs w:val="18"/>
          <w:vertAlign w:val="superscript"/>
        </w:rPr>
        <w:t>ο</w:t>
      </w:r>
      <w:r w:rsidRPr="00037AED">
        <w:rPr>
          <w:noProof/>
          <w:sz w:val="18"/>
          <w:szCs w:val="18"/>
        </w:rPr>
        <w:t xml:space="preserve"> αιώνα</w:t>
      </w:r>
      <w:r>
        <w:rPr>
          <w:noProof/>
          <w:sz w:val="18"/>
          <w:szCs w:val="18"/>
        </w:rPr>
        <w:t xml:space="preserve">       Αθήνα, Γεννάδειος Βιβλιοθήκη</w:t>
      </w:r>
    </w:p>
    <w:sectPr w:rsidR="007F7D44" w:rsidRPr="00037A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5649"/>
    <w:multiLevelType w:val="hybridMultilevel"/>
    <w:tmpl w:val="0B38D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EE"/>
    <w:rsid w:val="00037AED"/>
    <w:rsid w:val="000A078B"/>
    <w:rsid w:val="00136DEA"/>
    <w:rsid w:val="0013701E"/>
    <w:rsid w:val="001A3164"/>
    <w:rsid w:val="001F3A44"/>
    <w:rsid w:val="00232F0A"/>
    <w:rsid w:val="002B5DBA"/>
    <w:rsid w:val="003054D7"/>
    <w:rsid w:val="00331901"/>
    <w:rsid w:val="00335644"/>
    <w:rsid w:val="00344557"/>
    <w:rsid w:val="00435F93"/>
    <w:rsid w:val="0046247B"/>
    <w:rsid w:val="00504C50"/>
    <w:rsid w:val="005101FE"/>
    <w:rsid w:val="005301F1"/>
    <w:rsid w:val="005C5B28"/>
    <w:rsid w:val="005D07E2"/>
    <w:rsid w:val="00603648"/>
    <w:rsid w:val="00670330"/>
    <w:rsid w:val="006E0DEE"/>
    <w:rsid w:val="007825CC"/>
    <w:rsid w:val="007A54FF"/>
    <w:rsid w:val="007F7D44"/>
    <w:rsid w:val="00874771"/>
    <w:rsid w:val="008B4DC7"/>
    <w:rsid w:val="008B5E26"/>
    <w:rsid w:val="008E5D11"/>
    <w:rsid w:val="00902460"/>
    <w:rsid w:val="009D33D5"/>
    <w:rsid w:val="00A84781"/>
    <w:rsid w:val="00AA4E50"/>
    <w:rsid w:val="00B10F3D"/>
    <w:rsid w:val="00B96A52"/>
    <w:rsid w:val="00BF561D"/>
    <w:rsid w:val="00C41B0D"/>
    <w:rsid w:val="00C563DF"/>
    <w:rsid w:val="00C97A72"/>
    <w:rsid w:val="00D557EE"/>
    <w:rsid w:val="00D63797"/>
    <w:rsid w:val="00E62512"/>
    <w:rsid w:val="00EA43F3"/>
    <w:rsid w:val="00EB521B"/>
    <w:rsid w:val="00F0661E"/>
    <w:rsid w:val="00F65847"/>
    <w:rsid w:val="00F94D53"/>
    <w:rsid w:val="00FC089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88C6"/>
  <w15:chartTrackingRefBased/>
  <w15:docId w15:val="{38BCF98F-C029-43B0-8886-B616E51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EE"/>
    <w:pPr>
      <w:ind w:left="720"/>
      <w:contextualSpacing/>
    </w:pPr>
  </w:style>
  <w:style w:type="table" w:styleId="a4">
    <w:name w:val="Table Grid"/>
    <w:basedOn w:val="a1"/>
    <w:uiPriority w:val="39"/>
    <w:rsid w:val="009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56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14/520/3382,13629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books.edu.gr/modules/ebook/show.php/DSDIM-F114/520/3382,13628/" TargetMode="External"/><Relationship Id="rId12" Type="http://schemas.openxmlformats.org/officeDocument/2006/relationships/hyperlink" Target="https://safeYouTube.net/w/rnNE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14/520/3382,13627/" TargetMode="External"/><Relationship Id="rId11" Type="http://schemas.openxmlformats.org/officeDocument/2006/relationships/hyperlink" Target="https://safeYouTube.net/w/MiNE" TargetMode="External"/><Relationship Id="rId5" Type="http://schemas.openxmlformats.org/officeDocument/2006/relationships/hyperlink" Target="http://ebooks.edu.gr/modules/ebook/show.php/DSDIM-F114/520/3382,13626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safeYouTube.net/w/4bNE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STME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1257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2020-05-14T07:28:00Z</dcterms:created>
  <dcterms:modified xsi:type="dcterms:W3CDTF">2020-05-18T15:02:00Z</dcterms:modified>
</cp:coreProperties>
</file>