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AC" w:rsidRDefault="00C861AC" w:rsidP="00C861AC">
      <w:pPr>
        <w:jc w:val="both"/>
      </w:pPr>
      <w:bookmarkStart w:id="0" w:name="_GoBack"/>
      <w:bookmarkEnd w:id="0"/>
    </w:p>
    <w:p w:rsidR="005B62A5" w:rsidRPr="005B62A5" w:rsidRDefault="00C861AC" w:rsidP="005B62A5">
      <w:pPr>
        <w:jc w:val="center"/>
        <w:rPr>
          <w:rFonts w:ascii="Times New Roman" w:hAnsi="Times New Roman" w:cs="Times New Roman"/>
          <w:b/>
          <w:sz w:val="5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B62A5">
        <w:rPr>
          <w:noProof/>
          <w:sz w:val="40"/>
          <w:lang w:eastAsia="el-GR"/>
        </w:rPr>
        <mc:AlternateContent>
          <mc:Choice Requires="wps">
            <w:drawing>
              <wp:anchor distT="0" distB="0" distL="114300" distR="114300" simplePos="0" relativeHeight="251661312" behindDoc="0" locked="0" layoutInCell="1" allowOverlap="1" wp14:anchorId="1E657650" wp14:editId="3578AEFC">
                <wp:simplePos x="0" y="0"/>
                <wp:positionH relativeFrom="column">
                  <wp:posOffset>742950</wp:posOffset>
                </wp:positionH>
                <wp:positionV relativeFrom="paragraph">
                  <wp:posOffset>114935</wp:posOffset>
                </wp:positionV>
                <wp:extent cx="1828800" cy="504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a:effectLst/>
                      </wps:spPr>
                      <wps:txbx>
                        <w:txbxContent>
                          <w:p w:rsidR="00C861AC" w:rsidRPr="004D10EA" w:rsidRDefault="00C861AC" w:rsidP="00C861AC">
                            <w:pPr>
                              <w:tabs>
                                <w:tab w:val="left" w:pos="1800"/>
                              </w:tabs>
                              <w:rPr>
                                <w:b/>
                                <w:i/>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9.05pt;width:2in;height:39.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" filled="f" stroked="f">
                <v:textbox>
                  <w:txbxContent>
                    <w:p w:rsidR="00C861AC" w:rsidRPr="004D10EA" w:rsidRDefault="00C861AC" w:rsidP="00C861AC">
                      <w:pPr>
                        <w:tabs>
                          <w:tab w:val="left" w:pos="1800"/>
                        </w:tabs>
                        <w:rPr>
                          <w:b/>
                          <w:i/>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Pr="005B62A5">
        <w:rPr>
          <w:rFonts w:ascii="Times New Roman" w:hAnsi="Times New Roman" w:cs="Times New Roman"/>
          <w:b/>
          <w:sz w:val="5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Μαντώ Μαυρογένους</w:t>
      </w:r>
    </w:p>
    <w:p w:rsidR="005B62A5" w:rsidRPr="005B62A5" w:rsidRDefault="005B62A5" w:rsidP="005B62A5">
      <w:pPr>
        <w:jc w:val="both"/>
      </w:pPr>
    </w:p>
    <w:p w:rsidR="00544649" w:rsidRDefault="005B62A5" w:rsidP="00FB1A44">
      <w:pPr>
        <w:spacing w:after="0" w:line="240" w:lineRule="auto"/>
        <w:jc w:val="both"/>
        <w:rPr>
          <w:rFonts w:ascii="Times New Roman" w:hAnsi="Times New Roman" w:cs="Times New Roman"/>
          <w:sz w:val="28"/>
          <w:szCs w:val="28"/>
        </w:rPr>
      </w:pPr>
      <w:r w:rsidRPr="005B62A5">
        <w:rPr>
          <w:b/>
          <w:noProof/>
          <w:lang w:eastAsia="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2336" behindDoc="0" locked="0" layoutInCell="1" allowOverlap="1" wp14:anchorId="79D20488" wp14:editId="0904BCBC">
            <wp:simplePos x="0" y="0"/>
            <wp:positionH relativeFrom="column">
              <wp:posOffset>57150</wp:posOffset>
            </wp:positionH>
            <wp:positionV relativeFrom="paragraph">
              <wp:posOffset>39370</wp:posOffset>
            </wp:positionV>
            <wp:extent cx="1409700" cy="1948180"/>
            <wp:effectExtent l="0" t="0" r="0" b="0"/>
            <wp:wrapSquare wrapText="bothSides"/>
            <wp:docPr id="3" name="Picture 3" descr="Αποτέλεσμα εικόνας για μαντώ μαυρογέν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αντώ μαυρογένου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94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1AC">
        <w:rPr>
          <w:rFonts w:ascii="Times New Roman" w:hAnsi="Times New Roman" w:cs="Times New Roman"/>
          <w:sz w:val="28"/>
          <w:szCs w:val="28"/>
        </w:rPr>
        <w:tab/>
        <w:t>Η ηρωίδα του 1821, η Μαντώ Μαυρογένους γεννήθηκε το 1796 στην Τεργέστη. Έζησε μέχρι την εφηβεία της μέ</w:t>
      </w:r>
      <w:r w:rsidR="00FB1A44">
        <w:rPr>
          <w:rFonts w:ascii="Times New Roman" w:hAnsi="Times New Roman" w:cs="Times New Roman"/>
          <w:sz w:val="28"/>
          <w:szCs w:val="28"/>
        </w:rPr>
        <w:t xml:space="preserve">σα στα πλούτη και σε έναν τόπο </w:t>
      </w:r>
      <w:r w:rsidR="00C861AC">
        <w:rPr>
          <w:rFonts w:ascii="Times New Roman" w:hAnsi="Times New Roman" w:cs="Times New Roman"/>
          <w:sz w:val="28"/>
          <w:szCs w:val="28"/>
        </w:rPr>
        <w:t>ελεύθερο και πολιτισμένο. Αυτό το δεύτερο ήταν και το πιο σημαντικό, αφού μακριά από τη σκλαβιά και την αμάθεια των τουρκοκρατούμενων περιοχών είχε τη δυνατότητα να μορφωθεί σε σπουδαία σχολεία. Και πραγματικά, βοηθούμενη και από τα έμφυτα χαρίσματα της εξυπνάδας και της ευγένειας που τη διέκριναν, έφτασε πολύ γρήγορα σε ένα αξιόλογο μορφωτικό επίπεδο. Μιλούσε άπταιστα τη γαλλική, την ιταλική και την τουρκική γλώσσα και γ</w:t>
      </w:r>
      <w:r w:rsidR="00FB1A44">
        <w:rPr>
          <w:rFonts w:ascii="Times New Roman" w:hAnsi="Times New Roman" w:cs="Times New Roman"/>
          <w:sz w:val="28"/>
          <w:szCs w:val="28"/>
        </w:rPr>
        <w:t xml:space="preserve">νώριζε αρκετά πράγματα από την </w:t>
      </w:r>
      <w:r w:rsidR="00C861AC">
        <w:rPr>
          <w:rFonts w:ascii="Times New Roman" w:hAnsi="Times New Roman" w:cs="Times New Roman"/>
          <w:sz w:val="28"/>
          <w:szCs w:val="28"/>
        </w:rPr>
        <w:t xml:space="preserve">κλασική μουσική και γενικότερα από τις δυτικές τέχνες. Παράλληλα τη γοήτευε η μελέτη των έργων </w:t>
      </w:r>
      <w:r w:rsidR="00FB1A44">
        <w:rPr>
          <w:rFonts w:ascii="Times New Roman" w:hAnsi="Times New Roman" w:cs="Times New Roman"/>
          <w:sz w:val="28"/>
          <w:szCs w:val="28"/>
        </w:rPr>
        <w:t>των</w:t>
      </w:r>
      <w:r w:rsidR="00C861AC">
        <w:rPr>
          <w:rFonts w:ascii="Times New Roman" w:hAnsi="Times New Roman" w:cs="Times New Roman"/>
          <w:sz w:val="28"/>
          <w:szCs w:val="28"/>
        </w:rPr>
        <w:t xml:space="preserve"> αρχαίων Ελλήνων και τη φλόγιζαν οι φιλελεύθερες ιδέες της Γαλλικής Επανάστασης.</w:t>
      </w:r>
      <w:r w:rsidR="00544649">
        <w:rPr>
          <w:rFonts w:ascii="Times New Roman" w:hAnsi="Times New Roman" w:cs="Times New Roman"/>
          <w:sz w:val="28"/>
          <w:szCs w:val="28"/>
        </w:rPr>
        <w:t xml:space="preserve">   </w:t>
      </w:r>
    </w:p>
    <w:p w:rsidR="00544649" w:rsidRDefault="00544649"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Αν στα παραπάνω προσθέσουμε και την ελκυστική της εμφάνισ</w:t>
      </w:r>
      <w:r w:rsidR="00FB1A44">
        <w:rPr>
          <w:rFonts w:ascii="Times New Roman" w:hAnsi="Times New Roman" w:cs="Times New Roman"/>
          <w:sz w:val="28"/>
          <w:szCs w:val="28"/>
        </w:rPr>
        <w:t>η, το λυγερό</w:t>
      </w:r>
      <w:r>
        <w:rPr>
          <w:rFonts w:ascii="Times New Roman" w:hAnsi="Times New Roman" w:cs="Times New Roman"/>
          <w:sz w:val="28"/>
          <w:szCs w:val="28"/>
        </w:rPr>
        <w:t xml:space="preserve"> κορμί, τα βαθι</w:t>
      </w:r>
      <w:r w:rsidR="00FB1A44">
        <w:rPr>
          <w:rFonts w:ascii="Times New Roman" w:hAnsi="Times New Roman" w:cs="Times New Roman"/>
          <w:sz w:val="28"/>
          <w:szCs w:val="28"/>
        </w:rPr>
        <w:t>ά εκφρστικά μάτια, το ευγενικό</w:t>
      </w:r>
      <w:r>
        <w:rPr>
          <w:rFonts w:ascii="Times New Roman" w:hAnsi="Times New Roman" w:cs="Times New Roman"/>
          <w:sz w:val="28"/>
          <w:szCs w:val="28"/>
        </w:rPr>
        <w:t xml:space="preserve"> πρόσωπο, τις ανάλαφρες κινήσεις και τη μελωδική βελούδινη φωνή, θα έχουμε μια ολοκληρωμένη εικόνα </w:t>
      </w:r>
      <w:r w:rsidR="00FB1A44">
        <w:rPr>
          <w:rFonts w:ascii="Times New Roman" w:hAnsi="Times New Roman" w:cs="Times New Roman"/>
          <w:sz w:val="28"/>
          <w:szCs w:val="28"/>
        </w:rPr>
        <w:t>τ</w:t>
      </w:r>
      <w:r>
        <w:rPr>
          <w:rFonts w:ascii="Times New Roman" w:hAnsi="Times New Roman" w:cs="Times New Roman"/>
          <w:sz w:val="28"/>
          <w:szCs w:val="28"/>
        </w:rPr>
        <w:t>ης ηρωίδας μας.</w:t>
      </w:r>
      <w:r w:rsidR="00FB1A44">
        <w:rPr>
          <w:rFonts w:ascii="Times New Roman" w:hAnsi="Times New Roman" w:cs="Times New Roman"/>
          <w:sz w:val="28"/>
          <w:szCs w:val="28"/>
        </w:rPr>
        <w:t xml:space="preserve"> </w:t>
      </w:r>
      <w:r>
        <w:rPr>
          <w:rFonts w:ascii="Times New Roman" w:hAnsi="Times New Roman" w:cs="Times New Roman"/>
          <w:sz w:val="28"/>
          <w:szCs w:val="28"/>
        </w:rPr>
        <w:t>Μια εικόνα δηλαδή όμορφης, καλλιεργημένης, λεπτεπίλεπτης, κυριολεκτικά αξιαγάπητης κοπέ</w:t>
      </w:r>
      <w:r w:rsidR="00FB1A44">
        <w:rPr>
          <w:rFonts w:ascii="Times New Roman" w:hAnsi="Times New Roman" w:cs="Times New Roman"/>
          <w:sz w:val="28"/>
          <w:szCs w:val="28"/>
        </w:rPr>
        <w:t>λας που θα νόμιζε κανείς ότι εί</w:t>
      </w:r>
      <w:r>
        <w:rPr>
          <w:rFonts w:ascii="Times New Roman" w:hAnsi="Times New Roman" w:cs="Times New Roman"/>
          <w:sz w:val="28"/>
          <w:szCs w:val="28"/>
        </w:rPr>
        <w:t>χε γεννηθεί για να μοιράζει τη ζωή της ανάμεσα στα βιβλία, στη μουσική και στις συγκεντρώσεις των σαλονιών. Να όμως που αυτή η σχεδόν εύθραυστη ύπαρξη θα κάνει τη μεγάλη έκπληξη:θα μεταμορφωθεί έπειτα από λίγα χρόνια σε μια παθιασμένη και σκληρή επαναστάτισσα, που θα αφήσει άναυδους εχθ</w:t>
      </w:r>
      <w:r w:rsidR="00FB1A44">
        <w:rPr>
          <w:rFonts w:ascii="Times New Roman" w:hAnsi="Times New Roman" w:cs="Times New Roman"/>
          <w:sz w:val="28"/>
          <w:szCs w:val="28"/>
        </w:rPr>
        <w:t>ρούς και φίλους, Έλληνες και ξέν</w:t>
      </w:r>
      <w:r>
        <w:rPr>
          <w:rFonts w:ascii="Times New Roman" w:hAnsi="Times New Roman" w:cs="Times New Roman"/>
          <w:sz w:val="28"/>
          <w:szCs w:val="28"/>
        </w:rPr>
        <w:t xml:space="preserve">ους, με τη γενναιότητά της </w:t>
      </w:r>
      <w:r w:rsidR="00FB1A44">
        <w:rPr>
          <w:rFonts w:ascii="Times New Roman" w:hAnsi="Times New Roman" w:cs="Times New Roman"/>
          <w:sz w:val="28"/>
          <w:szCs w:val="28"/>
        </w:rPr>
        <w:t xml:space="preserve">και </w:t>
      </w:r>
      <w:r>
        <w:rPr>
          <w:rFonts w:ascii="Times New Roman" w:hAnsi="Times New Roman" w:cs="Times New Roman"/>
          <w:sz w:val="28"/>
          <w:szCs w:val="28"/>
        </w:rPr>
        <w:t xml:space="preserve">τους ηρωισμούς της! Θα διαθέσει κι αυτή, όπως και η Μπουμπουλίνα, όλη την περιουσία της </w:t>
      </w:r>
      <w:r w:rsidR="00FB1A44">
        <w:rPr>
          <w:rFonts w:ascii="Times New Roman" w:hAnsi="Times New Roman" w:cs="Times New Roman"/>
          <w:sz w:val="28"/>
          <w:szCs w:val="28"/>
        </w:rPr>
        <w:t>στην Επανά</w:t>
      </w:r>
      <w:r>
        <w:rPr>
          <w:rFonts w:ascii="Times New Roman" w:hAnsi="Times New Roman" w:cs="Times New Roman"/>
          <w:sz w:val="28"/>
          <w:szCs w:val="28"/>
        </w:rPr>
        <w:t>σταση</w:t>
      </w:r>
      <w:r w:rsidR="00FB1A44">
        <w:rPr>
          <w:rFonts w:ascii="Times New Roman" w:hAnsi="Times New Roman" w:cs="Times New Roman"/>
          <w:sz w:val="28"/>
          <w:szCs w:val="28"/>
        </w:rPr>
        <w:t xml:space="preserve"> </w:t>
      </w:r>
      <w:r w:rsidR="00FF7E5F">
        <w:rPr>
          <w:rFonts w:ascii="Times New Roman" w:hAnsi="Times New Roman" w:cs="Times New Roman"/>
          <w:sz w:val="28"/>
          <w:szCs w:val="28"/>
        </w:rPr>
        <w:t>και θα σταθεί στην πρώτη γραμμή του δύσκολου απελευθερωτικού αγώνα, από την αρχή μέχρι το νικηφόρο τέλος του!</w:t>
      </w:r>
    </w:p>
    <w:p w:rsidR="00FF7E5F"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7E5F">
        <w:rPr>
          <w:rFonts w:ascii="Times New Roman" w:hAnsi="Times New Roman" w:cs="Times New Roman"/>
          <w:sz w:val="28"/>
          <w:szCs w:val="28"/>
        </w:rPr>
        <w:t xml:space="preserve">Δεν είναι εξακριβωμένο πότε η Μαντώ άφησε την Τεργέστη και ήρθε στην Ελλάδα. Οι ιστορικοί πάντως την εντοπίζουν,λίγα χρόνια πριν την </w:t>
      </w:r>
      <w:r>
        <w:rPr>
          <w:rFonts w:ascii="Times New Roman" w:hAnsi="Times New Roman" w:cs="Times New Roman"/>
          <w:sz w:val="28"/>
          <w:szCs w:val="28"/>
        </w:rPr>
        <w:t xml:space="preserve"> έ</w:t>
      </w:r>
      <w:r w:rsidR="00FF7E5F">
        <w:rPr>
          <w:rFonts w:ascii="Times New Roman" w:hAnsi="Times New Roman" w:cs="Times New Roman"/>
          <w:sz w:val="28"/>
          <w:szCs w:val="28"/>
        </w:rPr>
        <w:t xml:space="preserve">ναρξη της </w:t>
      </w:r>
      <w:r>
        <w:rPr>
          <w:rFonts w:ascii="Times New Roman" w:hAnsi="Times New Roman" w:cs="Times New Roman"/>
          <w:sz w:val="28"/>
          <w:szCs w:val="28"/>
        </w:rPr>
        <w:t>Επανάστασ</w:t>
      </w:r>
      <w:r w:rsidR="00FF7E5F">
        <w:rPr>
          <w:rFonts w:ascii="Times New Roman" w:hAnsi="Times New Roman" w:cs="Times New Roman"/>
          <w:sz w:val="28"/>
          <w:szCs w:val="28"/>
        </w:rPr>
        <w:t xml:space="preserve">ης, στην Τήνο κοντά στον θείο της, τον παπα-Μαύρο, άνθρωπο διανοούμενο αλλά και φλογερό πατριώτη, στον οποίο ο πατέρας της είχε εμπιστευτεί τη συνέχιση της διαπαιδαγώγησής της. Ο </w:t>
      </w:r>
      <w:r>
        <w:rPr>
          <w:rFonts w:ascii="Times New Roman" w:hAnsi="Times New Roman" w:cs="Times New Roman"/>
          <w:sz w:val="28"/>
          <w:szCs w:val="28"/>
        </w:rPr>
        <w:t>σοφός ι</w:t>
      </w:r>
      <w:r w:rsidR="00FF7E5F">
        <w:rPr>
          <w:rFonts w:ascii="Times New Roman" w:hAnsi="Times New Roman" w:cs="Times New Roman"/>
          <w:sz w:val="28"/>
          <w:szCs w:val="28"/>
        </w:rPr>
        <w:t>ερωμένος φύτεψε στο γόνιμο έδαφος της ψυχής της την ιδέα της αποτίναξης του τουρκικού ζυγού.</w:t>
      </w:r>
    </w:p>
    <w:p w:rsidR="00FF7E5F" w:rsidRDefault="00FF7E5F"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Έτσι, για τη</w:t>
      </w:r>
      <w:r w:rsidR="00FB1A44">
        <w:rPr>
          <w:rFonts w:ascii="Times New Roman" w:hAnsi="Times New Roman" w:cs="Times New Roman"/>
          <w:sz w:val="28"/>
          <w:szCs w:val="28"/>
        </w:rPr>
        <w:t xml:space="preserve"> Μαντώ η Επανάσταση έγινε σκοπός</w:t>
      </w:r>
      <w:r>
        <w:rPr>
          <w:rFonts w:ascii="Times New Roman" w:hAnsi="Times New Roman" w:cs="Times New Roman"/>
          <w:sz w:val="28"/>
          <w:szCs w:val="28"/>
        </w:rPr>
        <w:t xml:space="preserve"> της ζωής της. Ονειρευόταν μάχες σκληρές και νικηφόρες, κατορθώματα ηρωικά, που θα ανέβαζαν το ηθικό των ραγιάδων και θα τρόμαζαν τους αφέντες τους. </w:t>
      </w:r>
      <w:r w:rsidR="00715938">
        <w:rPr>
          <w:rFonts w:ascii="Times New Roman" w:hAnsi="Times New Roman" w:cs="Times New Roman"/>
          <w:sz w:val="28"/>
          <w:szCs w:val="28"/>
        </w:rPr>
        <w:lastRenderedPageBreak/>
        <w:t>Και μέσα σε αυτόν τον ξεσηκωμό άρχισε να βλέπει λίγο λίγο και τη δική της παρουσία.</w:t>
      </w:r>
    </w:p>
    <w:p w:rsidR="00715938" w:rsidRDefault="00715938"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Στα τέλη του Απρίλη 1821 η Μαντώ με τον παπα-Μαύρο ναυλώνουν πλοίο, παίρνουν μαζί τους τα απαραίτητα και πηγαίνουν στη Μύκονο. Συγκαλούν μετά από λίγες μέρες συνέλευση των προκρίτων του νησιού στην οποία η Μαντώ εκφωνεί τον πρώτο της επαναστατικό λόγο. Τι όμορφα και πειστικά λόγια έβγαιναν από τα χείλη της! Μα ήταν δυνατό αυτό το ντε</w:t>
      </w:r>
      <w:r w:rsidR="00FB1A44">
        <w:rPr>
          <w:rFonts w:ascii="Times New Roman" w:hAnsi="Times New Roman" w:cs="Times New Roman"/>
          <w:sz w:val="28"/>
          <w:szCs w:val="28"/>
        </w:rPr>
        <w:t>λικάτο κορμί να κρύβει τόσο πάθο</w:t>
      </w:r>
      <w:r>
        <w:rPr>
          <w:rFonts w:ascii="Times New Roman" w:hAnsi="Times New Roman" w:cs="Times New Roman"/>
          <w:sz w:val="28"/>
          <w:szCs w:val="28"/>
        </w:rPr>
        <w:t>ς και τόση γενναιότητα; Την κοίταζαν και την άκουγαν όλοι κατάπληκτοι, σχεδόν μαγεμένοι. Γρήγορα αφέθηκαν,νέοι και γέροι να τους ταξιδέψει στο δικό της όραμα. Στο όραμα της ελευθερίας.</w:t>
      </w:r>
    </w:p>
    <w:p w:rsidR="00C861AC" w:rsidRDefault="00544649" w:rsidP="00FB1A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44649"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1.Να βρεις τα επίθετα που χρησιμοποιεί ο συγγραφέας για να περιγράψει</w:t>
      </w:r>
      <w:r w:rsidR="00012970">
        <w:rPr>
          <w:rFonts w:ascii="Times New Roman" w:hAnsi="Times New Roman" w:cs="Times New Roman"/>
          <w:sz w:val="28"/>
          <w:szCs w:val="28"/>
        </w:rPr>
        <w:t xml:space="preserve"> τα παρακάτω στοιχεία της εμφάνι</w:t>
      </w:r>
      <w:r>
        <w:rPr>
          <w:rFonts w:ascii="Times New Roman" w:hAnsi="Times New Roman" w:cs="Times New Roman"/>
          <w:sz w:val="28"/>
          <w:szCs w:val="28"/>
        </w:rPr>
        <w:t>σης της ηρωίδας.</w:t>
      </w:r>
    </w:p>
    <w:p w:rsidR="00FB1A44" w:rsidRDefault="00FB1A44" w:rsidP="00FB1A44">
      <w:pPr>
        <w:spacing w:after="0" w:line="240" w:lineRule="auto"/>
        <w:jc w:val="both"/>
        <w:rPr>
          <w:rFonts w:ascii="Times New Roman" w:hAnsi="Times New Roman" w:cs="Times New Roman"/>
          <w:sz w:val="28"/>
          <w:szCs w:val="28"/>
        </w:rPr>
      </w:pPr>
    </w:p>
    <w:p w:rsidR="00FB1A44"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Εμφάνιση:…………………………………………………………………</w:t>
      </w:r>
    </w:p>
    <w:p w:rsidR="00FB1A44"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Κορμί:…………………………………………………………………….</w:t>
      </w:r>
    </w:p>
    <w:p w:rsidR="00FB1A44"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Μάτια:……………………………………………………………………</w:t>
      </w:r>
    </w:p>
    <w:p w:rsidR="00FB1A44"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Πρόσωπο:………………………………………………………………..</w:t>
      </w:r>
    </w:p>
    <w:p w:rsidR="00FB1A44"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Κινήσεις:………………………………………………………………….</w:t>
      </w:r>
    </w:p>
    <w:p w:rsidR="00FB1A44"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Φωνή:……………………………………………………………………</w:t>
      </w:r>
    </w:p>
    <w:p w:rsidR="00FB1A44" w:rsidRDefault="00FB1A44" w:rsidP="00FB1A44">
      <w:pPr>
        <w:spacing w:after="0" w:line="240" w:lineRule="auto"/>
        <w:jc w:val="both"/>
        <w:rPr>
          <w:rFonts w:ascii="Times New Roman" w:hAnsi="Times New Roman" w:cs="Times New Roman"/>
          <w:sz w:val="28"/>
          <w:szCs w:val="28"/>
        </w:rPr>
      </w:pPr>
    </w:p>
    <w:p w:rsidR="00FB1A44"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2.Ποια ήταν τα ενδιαφέροντα και οι συνήθειες της Μαντώς;</w:t>
      </w:r>
    </w:p>
    <w:p w:rsidR="00FB1A44" w:rsidRDefault="00FB1A44" w:rsidP="00FB1A44">
      <w:pPr>
        <w:spacing w:after="0" w:line="240" w:lineRule="auto"/>
        <w:jc w:val="both"/>
        <w:rPr>
          <w:rFonts w:ascii="Times New Roman" w:hAnsi="Times New Roman" w:cs="Times New Roman"/>
          <w:sz w:val="28"/>
          <w:szCs w:val="28"/>
        </w:rPr>
      </w:pPr>
    </w:p>
    <w:p w:rsidR="00FB1A44"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FB1A44" w:rsidRDefault="00FB1A44" w:rsidP="00FB1A44">
      <w:pPr>
        <w:spacing w:after="0" w:line="240" w:lineRule="auto"/>
        <w:jc w:val="both"/>
        <w:rPr>
          <w:rFonts w:ascii="Times New Roman" w:hAnsi="Times New Roman" w:cs="Times New Roman"/>
          <w:sz w:val="28"/>
          <w:szCs w:val="28"/>
        </w:rPr>
      </w:pPr>
    </w:p>
    <w:p w:rsidR="00FB1A44" w:rsidRDefault="00FB1A44"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3.Ποιο περιστατικό άλλαξε τη ζωή της </w:t>
      </w:r>
      <w:r w:rsidR="00697191">
        <w:rPr>
          <w:rFonts w:ascii="Times New Roman" w:hAnsi="Times New Roman" w:cs="Times New Roman"/>
          <w:sz w:val="28"/>
          <w:szCs w:val="28"/>
        </w:rPr>
        <w:t>Μαντώς και πώς;</w:t>
      </w:r>
      <w:r>
        <w:rPr>
          <w:rFonts w:ascii="Times New Roman" w:hAnsi="Times New Roman" w:cs="Times New Roman"/>
          <w:sz w:val="28"/>
          <w:szCs w:val="28"/>
        </w:rPr>
        <w:t xml:space="preserve"> </w:t>
      </w:r>
    </w:p>
    <w:p w:rsidR="00FB1A44" w:rsidRDefault="00FB1A44" w:rsidP="00FB1A44">
      <w:pPr>
        <w:spacing w:after="0" w:line="240" w:lineRule="auto"/>
        <w:jc w:val="both"/>
        <w:rPr>
          <w:rFonts w:ascii="Times New Roman" w:hAnsi="Times New Roman" w:cs="Times New Roman"/>
          <w:sz w:val="28"/>
          <w:szCs w:val="28"/>
        </w:rPr>
      </w:pPr>
    </w:p>
    <w:p w:rsidR="00697191" w:rsidRPr="00C861AC" w:rsidRDefault="00697191" w:rsidP="00FB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sectPr w:rsidR="00697191" w:rsidRPr="00C861AC" w:rsidSect="00FD398C">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AC"/>
    <w:rsid w:val="00012970"/>
    <w:rsid w:val="00544649"/>
    <w:rsid w:val="005B62A5"/>
    <w:rsid w:val="00697191"/>
    <w:rsid w:val="00715938"/>
    <w:rsid w:val="00B26A61"/>
    <w:rsid w:val="00C861AC"/>
    <w:rsid w:val="00FB1A44"/>
    <w:rsid w:val="00FD398C"/>
    <w:rsid w:val="00FF7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3</cp:revision>
  <cp:lastPrinted>2019-03-27T21:11:00Z</cp:lastPrinted>
  <dcterms:created xsi:type="dcterms:W3CDTF">2020-03-23T21:30:00Z</dcterms:created>
  <dcterms:modified xsi:type="dcterms:W3CDTF">2020-03-24T17:22:00Z</dcterms:modified>
</cp:coreProperties>
</file>