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AD" w:rsidRPr="00186FAD" w:rsidRDefault="005B57AD" w:rsidP="00186FAD">
      <w:pPr>
        <w:jc w:val="center"/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6FAD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ΚΑΝΩ ΕΠΑΝΑΛΗΨΗ ΣΤΑ ΚΛΑΣΜΑΤΑ</w:t>
      </w:r>
    </w:p>
    <w:p w:rsidR="00CA3A9D" w:rsidRDefault="005B57AD">
      <w:r>
        <w:t xml:space="preserve"> Για να θυμηθούμε όλα όσα έχουμε μ</w:t>
      </w:r>
      <w:r w:rsidR="00510908">
        <w:t>άθει φέτος σχετικά με</w:t>
      </w:r>
      <w:r>
        <w:t xml:space="preserve"> τα κλάσματα μπορούμε να κάνουμε μια επανάληψη εδώ: </w:t>
      </w:r>
      <w:hyperlink r:id="rId7" w:history="1">
        <w:r>
          <w:rPr>
            <w:rStyle w:val="Hyperlink"/>
          </w:rPr>
          <w:t>http://ebooks.edu.gr/modules/ebook/show.php/DSDIM-E113/796/5179,23742/</w:t>
        </w:r>
      </w:hyperlink>
    </w:p>
    <w:p w:rsidR="005B57AD" w:rsidRDefault="005B57AD">
      <w:r>
        <w:t>1.Να κάνεις τις πράξεις</w:t>
      </w:r>
    </w:p>
    <w:p w:rsidR="005B57AD" w:rsidRDefault="00435735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B57AD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5B57AD">
        <w:rPr>
          <w:rFonts w:eastAsiaTheme="minorEastAsia"/>
        </w:rPr>
        <w:t xml:space="preserve"> =</w:t>
      </w:r>
      <w:r w:rsidR="006B407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6B4078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6B407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</w:p>
    <w:p w:rsidR="005B57AD" w:rsidRDefault="005B57AD" w:rsidP="006B4078">
      <w:pPr>
        <w:tabs>
          <w:tab w:val="center" w:pos="4153"/>
        </w:tabs>
        <w:rPr>
          <w:rFonts w:eastAsiaTheme="minorEastAsia"/>
        </w:rPr>
      </w:pPr>
      <w:r>
        <w:rPr>
          <w:rFonts w:eastAsiaTheme="minorEastAsia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</w:t>
      </w:r>
      <w:r w:rsidR="00215992">
        <w:rPr>
          <w:rFonts w:eastAsiaTheme="minorEastAsia"/>
        </w:rPr>
        <w:t xml:space="preserve"> 2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215992">
        <w:rPr>
          <w:rFonts w:eastAsiaTheme="minorEastAsia"/>
        </w:rPr>
        <w:t xml:space="preserve"> =</w:t>
      </w:r>
      <w:r w:rsidR="006B407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6B4078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6B407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6B4078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+</m:t>
        </m:r>
      </m:oMath>
      <w:r w:rsidR="006B407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6B407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w:tab/>
        </m:r>
      </m:oMath>
      <w:r w:rsidR="006B4078">
        <w:rPr>
          <w:rFonts w:eastAsiaTheme="minorEastAsia"/>
        </w:rPr>
        <w:t xml:space="preserve"> =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5B57AD" w:rsidRDefault="00215992">
      <w:pPr>
        <w:rPr>
          <w:rFonts w:eastAsiaTheme="minorEastAsia"/>
        </w:rPr>
      </w:pPr>
      <w:r>
        <w:t>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6B4078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6B407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6B4078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6B407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6B4078">
        <w:rPr>
          <w:rFonts w:eastAsiaTheme="minorEastAsia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:rsidR="00215992" w:rsidRPr="00E449C4" w:rsidRDefault="00435735">
      <w:pPr>
        <w:rPr>
          <w:rFonts w:ascii="Cambria Math" w:eastAsiaTheme="minorEastAsia" w:hAnsi="Cambria Math"/>
          <w:oMath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15992">
        <w:rPr>
          <w:rFonts w:eastAsiaTheme="minorEastAsia"/>
        </w:rPr>
        <w:t xml:space="preserve"> •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215992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42</m:t>
            </m:r>
          </m:den>
        </m:f>
      </m:oMath>
    </w:p>
    <w:p w:rsidR="00215992" w:rsidRPr="00E449C4" w:rsidRDefault="00215992" w:rsidP="00E449C4">
      <w:pPr>
        <w:tabs>
          <w:tab w:val="left" w:pos="1575"/>
        </w:tabs>
        <w:rPr>
          <w:rFonts w:ascii="Cambria Math" w:eastAsiaTheme="minorEastAsia" w:hAnsi="Cambria Math"/>
          <w:oMath/>
        </w:rPr>
      </w:pPr>
      <w:r>
        <w:rPr>
          <w:rFonts w:eastAsiaTheme="minorEastAsia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•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</w:t>
      </w:r>
      <w:r w:rsidR="00E449C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w:tab/>
        </m:r>
      </m:oMath>
      <w:r w:rsidR="00E449C4">
        <w:rPr>
          <w:rFonts w:eastAsiaTheme="minorEastAsia"/>
        </w:rPr>
        <w:t xml:space="preserve">•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E449C4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 w:rsidR="00E449C4">
        <w:rPr>
          <w:rFonts w:eastAsiaTheme="minorEastAsia"/>
        </w:rPr>
        <w:t xml:space="preserve"> =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</w:p>
    <w:p w:rsidR="00215992" w:rsidRPr="00215992" w:rsidRDefault="00435735" w:rsidP="00E449C4">
      <w:pPr>
        <w:tabs>
          <w:tab w:val="left" w:pos="1650"/>
          <w:tab w:val="left" w:pos="2145"/>
          <w:tab w:val="center" w:pos="4153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215992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15992">
        <w:rPr>
          <w:rFonts w:eastAsiaTheme="minorEastAsia"/>
        </w:rPr>
        <w:t xml:space="preserve"> =</w:t>
      </w:r>
      <w:r w:rsidR="00E449C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E449C4">
        <w:rPr>
          <w:rFonts w:eastAsiaTheme="minorEastAsia"/>
        </w:rPr>
        <w:t xml:space="preserve"> •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449C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E449C4">
        <w:rPr>
          <w:rFonts w:eastAsiaTheme="minorEastAsia"/>
        </w:rPr>
        <w:tab/>
        <w:t>= 1</w:t>
      </w:r>
      <w:r w:rsidR="00E449C4">
        <w:rPr>
          <w:rFonts w:eastAsiaTheme="minorEastAsia"/>
        </w:rPr>
        <w:tab/>
        <w:t xml:space="preserve"> </w:t>
      </w:r>
    </w:p>
    <w:p w:rsidR="00215992" w:rsidRDefault="00435735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15992">
        <w:rPr>
          <w:rFonts w:eastAsiaTheme="minorEastAsia"/>
        </w:rPr>
        <w:t xml:space="preserve"> : 2 =</w:t>
      </w:r>
      <w:r w:rsidR="00E449C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449C4">
        <w:rPr>
          <w:rFonts w:eastAsiaTheme="minorEastAsia"/>
        </w:rPr>
        <w:t>•</w:t>
      </w:r>
      <w:r w:rsidR="00E449C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449C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215992" w:rsidRDefault="00215992" w:rsidP="00215992"/>
    <w:p w:rsidR="00215992" w:rsidRDefault="00215992" w:rsidP="00215992">
      <w:pPr>
        <w:rPr>
          <w:rFonts w:eastAsiaTheme="minorEastAsia"/>
        </w:rPr>
      </w:pPr>
      <w:r>
        <w:t xml:space="preserve">2.Σε μια τάξη τα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5 </m:t>
            </m:r>
          </m:den>
        </m:f>
      </m:oMath>
      <w:r w:rsidR="009472FE">
        <w:rPr>
          <w:rFonts w:eastAsiaTheme="minorEastAsia"/>
        </w:rPr>
        <w:t xml:space="preserve"> των μαθητών παίζουν ποδόσφαιρο, το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472FE">
        <w:rPr>
          <w:rFonts w:eastAsiaTheme="minorEastAsia"/>
        </w:rPr>
        <w:t xml:space="preserve"> των μαθητών παίζουν μπάσκετ και οι υπόλοιποι παίζουν βόλεϊ. Τι μέρος των μαθητών παίζουν βόλεϊ;</w:t>
      </w:r>
    </w:p>
    <w:p w:rsidR="009472FE" w:rsidRDefault="009472FE" w:rsidP="00215992">
      <w:pPr>
        <w:rPr>
          <w:rFonts w:eastAsiaTheme="minorEastAsia"/>
        </w:rPr>
      </w:pPr>
    </w:p>
    <w:p w:rsidR="009815E0" w:rsidRDefault="009815E0" w:rsidP="009815E0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:rsidR="009815E0" w:rsidRDefault="00510908" w:rsidP="009815E0">
      <w:pPr>
        <w:rPr>
          <w:rFonts w:eastAsiaTheme="minorEastAsia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79758B0" wp14:editId="343253F2">
            <wp:simplePos x="0" y="0"/>
            <wp:positionH relativeFrom="column">
              <wp:posOffset>4562475</wp:posOffset>
            </wp:positionH>
            <wp:positionV relativeFrom="paragraph">
              <wp:posOffset>163195</wp:posOffset>
            </wp:positionV>
            <wp:extent cx="1524000" cy="1524000"/>
            <wp:effectExtent l="0" t="0" r="0" b="0"/>
            <wp:wrapSquare wrapText="bothSides"/>
            <wp:docPr id="1" name="Picture 1" descr="Αποτέλεσμα εικόνας για μαθητές παίζουν ποδοσφαι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αθητές παίζουν ποδοσφαιρ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5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9815E0">
        <w:rPr>
          <w:rFonts w:eastAsiaTheme="minorEastAsia"/>
        </w:rPr>
        <w:t xml:space="preserve"> </w:t>
      </w:r>
      <w:r w:rsidR="009815E0">
        <w:rPr>
          <w:rFonts w:eastAsiaTheme="minorEastAsia"/>
        </w:rPr>
        <w:t>-</w:t>
      </w:r>
      <w:r w:rsidR="009815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9815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:rsidR="009815E0" w:rsidRDefault="009815E0" w:rsidP="009815E0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  <w:r>
        <w:rPr>
          <w:rFonts w:eastAsiaTheme="minorEastAsia"/>
        </w:rPr>
        <w:lastRenderedPageBreak/>
        <w:t>3. Ο φούρνος της γειτονιάς πούλησε το Σάββατο 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 κουλουράκια και την Κυριακή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κιλά λιγότερα κουλουράκια από το Σάββατο. Πόσα κιλά κουλουράκια πούλησε συνολικά το Σαββατοκύριακο;</w:t>
      </w:r>
    </w:p>
    <w:p w:rsidR="009815E0" w:rsidRDefault="009815E0" w:rsidP="009815E0">
      <w:pPr>
        <w:tabs>
          <w:tab w:val="center" w:pos="4153"/>
        </w:tabs>
        <w:rPr>
          <w:rFonts w:eastAsiaTheme="minorEastAsia"/>
        </w:rPr>
      </w:pPr>
      <w:r>
        <w:rPr>
          <w:rFonts w:eastAsiaTheme="minorEastAsia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>
        <w:rPr>
          <w:rFonts w:eastAsiaTheme="minorEastAsia"/>
        </w:rPr>
        <w:t xml:space="preserve"> 2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-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472FE" w:rsidRDefault="00186FAD" w:rsidP="00215992">
      <w:pPr>
        <w:rPr>
          <w:rFonts w:eastAsiaTheme="minorEastAsia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D2EA98D" wp14:editId="622B617C">
            <wp:simplePos x="0" y="0"/>
            <wp:positionH relativeFrom="column">
              <wp:posOffset>3933190</wp:posOffset>
            </wp:positionH>
            <wp:positionV relativeFrom="paragraph">
              <wp:posOffset>17145</wp:posOffset>
            </wp:positionV>
            <wp:extent cx="1457325" cy="1476375"/>
            <wp:effectExtent l="0" t="0" r="9525" b="9525"/>
            <wp:wrapSquare wrapText="bothSides"/>
            <wp:docPr id="2" name="Picture 2" descr="Αποτέλεσμα εικόνας για φούρνα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φούρναρη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" t="3370" r="13618" b="9551"/>
                    <a:stretch/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E0" w:rsidRDefault="009815E0" w:rsidP="009815E0">
      <w:pPr>
        <w:tabs>
          <w:tab w:val="center" w:pos="4153"/>
        </w:tabs>
        <w:rPr>
          <w:rFonts w:eastAsiaTheme="minorEastAsia"/>
        </w:rPr>
      </w:pPr>
      <w:r>
        <w:rPr>
          <w:rFonts w:eastAsiaTheme="minorEastAsia"/>
        </w:rPr>
        <w:t>8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6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 </w:t>
      </w:r>
      <w:r>
        <w:rPr>
          <w:rFonts w:eastAsiaTheme="minorEastAsia"/>
        </w:rPr>
        <w:t>14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=15</w:t>
      </w:r>
    </w:p>
    <w:p w:rsidR="00186FAD" w:rsidRDefault="00186FAD" w:rsidP="00186FAD">
      <w:pPr>
        <w:tabs>
          <w:tab w:val="left" w:pos="730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9472FE" w:rsidRDefault="009472FE" w:rsidP="00215992">
      <w:pPr>
        <w:rPr>
          <w:rFonts w:eastAsiaTheme="minorEastAsia"/>
        </w:rPr>
      </w:pPr>
    </w:p>
    <w:p w:rsidR="009472FE" w:rsidRDefault="009472FE" w:rsidP="00215992">
      <w:pPr>
        <w:rPr>
          <w:rFonts w:eastAsiaTheme="minorEastAsia"/>
        </w:rPr>
      </w:pPr>
    </w:p>
    <w:p w:rsidR="00482D14" w:rsidRDefault="009472FE" w:rsidP="00215992">
      <w:r>
        <w:rPr>
          <w:rFonts w:eastAsiaTheme="minorEastAsia"/>
        </w:rPr>
        <w:t xml:space="preserve">4.Ένας παραγωγός πούλησε </w:t>
      </w:r>
      <w:r w:rsidR="00482D14">
        <w:rPr>
          <w:rFonts w:eastAsiaTheme="minorEastAsia"/>
        </w:rPr>
        <w:t>χτες στη λαϊκή αγορά 9 τελάρα με μήλα που το καθένα ζύγιζε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482D14">
        <w:rPr>
          <w:rFonts w:eastAsiaTheme="minorEastAsia"/>
        </w:rPr>
        <w:t>κιλά. Πόσα κιλά μήλα πούλησε;</w:t>
      </w:r>
    </w:p>
    <w:p w:rsidR="00482D14" w:rsidRDefault="00186FAD" w:rsidP="00482D14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399AC5A3" wp14:editId="019CC241">
            <wp:simplePos x="0" y="0"/>
            <wp:positionH relativeFrom="column">
              <wp:posOffset>-152400</wp:posOffset>
            </wp:positionH>
            <wp:positionV relativeFrom="paragraph">
              <wp:posOffset>275590</wp:posOffset>
            </wp:positionV>
            <wp:extent cx="1638300" cy="1047750"/>
            <wp:effectExtent l="0" t="0" r="0" b="0"/>
            <wp:wrapSquare wrapText="bothSides"/>
            <wp:docPr id="3" name="Picture 3" descr="Αποτέλεσμα εικόνας για μη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μηλ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0" b="15696"/>
                    <a:stretch/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FAD" w:rsidRPr="00482D14" w:rsidRDefault="009815E0" w:rsidP="009815E0">
      <w:pPr>
        <w:ind w:firstLine="720"/>
      </w:pPr>
      <w:r>
        <w:t>9</w:t>
      </w:r>
      <w:r w:rsidR="00986986">
        <w:t xml:space="preserve"> </w:t>
      </w:r>
      <w:r>
        <w:t>•</w:t>
      </w:r>
      <w:r w:rsidR="00986986">
        <w:t xml:space="preserve"> </w:t>
      </w:r>
      <w:r>
        <w:rPr>
          <w:rFonts w:eastAsiaTheme="minorEastAsia"/>
        </w:rPr>
        <w:t>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9</w:t>
      </w:r>
      <w:r w:rsidR="00986986">
        <w:rPr>
          <w:rFonts w:eastAsiaTheme="minorEastAsia"/>
        </w:rPr>
        <w:t xml:space="preserve"> </w:t>
      </w:r>
      <w:r>
        <w:rPr>
          <w:rFonts w:eastAsiaTheme="minorEastAsia"/>
        </w:rPr>
        <w:t>•</w:t>
      </w:r>
      <w:r w:rsidR="0098698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8698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86986"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 xml:space="preserve"> 51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482D14" w:rsidRDefault="00482D14" w:rsidP="00482D14"/>
    <w:p w:rsidR="00510908" w:rsidRPr="00482D14" w:rsidRDefault="00510908" w:rsidP="00482D14"/>
    <w:p w:rsidR="00482D14" w:rsidRPr="00482D14" w:rsidRDefault="00482D14" w:rsidP="00482D14"/>
    <w:p w:rsidR="00482D14" w:rsidRDefault="00482D14" w:rsidP="00482D14"/>
    <w:p w:rsidR="00510908" w:rsidRDefault="00186FAD" w:rsidP="00482D14">
      <w:r>
        <w:t>5.Ο</w:t>
      </w:r>
      <w:r w:rsidR="00482D14">
        <w:t xml:space="preserve"> συνεταιρισμός γυναικών Βυτίνας έφτιαξε </w:t>
      </w:r>
      <w:r>
        <w:t xml:space="preserve">24 κιλά γλυκό φράουλα. Το μοίρασαν σε βάζα που το καθένα χωρούσε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κιλά. Πόσα βάζα χρησιμοποίησαν;</w:t>
      </w:r>
    </w:p>
    <w:p w:rsidR="00510908" w:rsidRPr="00510908" w:rsidRDefault="00510908" w:rsidP="00510908"/>
    <w:p w:rsidR="00510908" w:rsidRDefault="00510908" w:rsidP="00510908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6DE9483" wp14:editId="33F44460">
            <wp:simplePos x="0" y="0"/>
            <wp:positionH relativeFrom="column">
              <wp:posOffset>4610100</wp:posOffset>
            </wp:positionH>
            <wp:positionV relativeFrom="paragraph">
              <wp:posOffset>60325</wp:posOffset>
            </wp:positionV>
            <wp:extent cx="1390650" cy="1390650"/>
            <wp:effectExtent l="0" t="0" r="0" b="0"/>
            <wp:wrapSquare wrapText="bothSides"/>
            <wp:docPr id="4" name="Picture 4" descr="Αποτέλεσμα εικόνας για γλυκό κουταλιού φράου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γλυκό κουταλιού φράουλ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986">
        <w:t xml:space="preserve">24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86986">
        <w:rPr>
          <w:rFonts w:eastAsiaTheme="minorEastAsia"/>
        </w:rPr>
        <w:t xml:space="preserve"> = 24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98698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86986">
        <w:rPr>
          <w:rFonts w:eastAsiaTheme="minorEastAsia"/>
        </w:rPr>
        <w:t xml:space="preserve"> = 32</w:t>
      </w:r>
      <w:bookmarkStart w:id="0" w:name="_GoBack"/>
      <w:bookmarkEnd w:id="0"/>
    </w:p>
    <w:p w:rsidR="009472FE" w:rsidRPr="00510908" w:rsidRDefault="00510908" w:rsidP="00510908">
      <w:pPr>
        <w:tabs>
          <w:tab w:val="left" w:pos="6630"/>
        </w:tabs>
      </w:pPr>
      <w:r>
        <w:tab/>
      </w:r>
    </w:p>
    <w:sectPr w:rsidR="009472FE" w:rsidRPr="00510908" w:rsidSect="00186FAD">
      <w:headerReference w:type="default" r:id="rId12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35" w:rsidRDefault="00435735" w:rsidP="006B4078">
      <w:pPr>
        <w:spacing w:after="0" w:line="240" w:lineRule="auto"/>
      </w:pPr>
      <w:r>
        <w:separator/>
      </w:r>
    </w:p>
  </w:endnote>
  <w:endnote w:type="continuationSeparator" w:id="0">
    <w:p w:rsidR="00435735" w:rsidRDefault="00435735" w:rsidP="006B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35" w:rsidRDefault="00435735" w:rsidP="006B4078">
      <w:pPr>
        <w:spacing w:after="0" w:line="240" w:lineRule="auto"/>
      </w:pPr>
      <w:r>
        <w:separator/>
      </w:r>
    </w:p>
  </w:footnote>
  <w:footnote w:type="continuationSeparator" w:id="0">
    <w:p w:rsidR="00435735" w:rsidRDefault="00435735" w:rsidP="006B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78" w:rsidRDefault="006B4078" w:rsidP="006B4078">
    <w:pPr>
      <w:pStyle w:val="Header"/>
      <w:tabs>
        <w:tab w:val="left" w:pos="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AD"/>
    <w:rsid w:val="00186FAD"/>
    <w:rsid w:val="00215992"/>
    <w:rsid w:val="00435735"/>
    <w:rsid w:val="00482D14"/>
    <w:rsid w:val="00510908"/>
    <w:rsid w:val="005B57AD"/>
    <w:rsid w:val="006B4078"/>
    <w:rsid w:val="009472FE"/>
    <w:rsid w:val="009815E0"/>
    <w:rsid w:val="00986986"/>
    <w:rsid w:val="00CA3A9D"/>
    <w:rsid w:val="00E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7A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5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78"/>
  </w:style>
  <w:style w:type="paragraph" w:styleId="Footer">
    <w:name w:val="footer"/>
    <w:basedOn w:val="Normal"/>
    <w:link w:val="FooterChar"/>
    <w:uiPriority w:val="99"/>
    <w:unhideWhenUsed/>
    <w:rsid w:val="006B4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7A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5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78"/>
  </w:style>
  <w:style w:type="paragraph" w:styleId="Footer">
    <w:name w:val="footer"/>
    <w:basedOn w:val="Normal"/>
    <w:link w:val="FooterChar"/>
    <w:uiPriority w:val="99"/>
    <w:unhideWhenUsed/>
    <w:rsid w:val="006B4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E113/796/5179,23742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2020-03-26T22:13:00Z</dcterms:created>
  <dcterms:modified xsi:type="dcterms:W3CDTF">2020-03-26T22:13:00Z</dcterms:modified>
</cp:coreProperties>
</file>